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C32" w:rsidRDefault="004B4170">
      <w:pPr>
        <w:jc w:val="center"/>
        <w:rPr>
          <w:rFonts w:ascii="Liberation Serif" w:hAnsi="Liberation Serif"/>
          <w:sz w:val="27"/>
          <w:szCs w:val="27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7"/>
          <w:szCs w:val="27"/>
        </w:rPr>
        <w:t>Управление образования Артемовского муниципального округа</w:t>
      </w:r>
    </w:p>
    <w:p w:rsidR="00C93C32" w:rsidRDefault="00C93C32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C93C32" w:rsidRDefault="004B4170">
      <w:pPr>
        <w:jc w:val="center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ПРИКАЗ</w:t>
      </w:r>
    </w:p>
    <w:p w:rsidR="00C93C32" w:rsidRDefault="00C93C32">
      <w:pPr>
        <w:ind w:firstLine="851"/>
        <w:jc w:val="center"/>
        <w:rPr>
          <w:rFonts w:ascii="Liberation Serif" w:hAnsi="Liberation Serif" w:cs="Liberation Serif"/>
          <w:sz w:val="27"/>
          <w:szCs w:val="27"/>
        </w:rPr>
      </w:pPr>
    </w:p>
    <w:p w:rsidR="00C93C32" w:rsidRDefault="00C93C32">
      <w:pPr>
        <w:ind w:firstLine="851"/>
        <w:jc w:val="both"/>
        <w:rPr>
          <w:rFonts w:ascii="Liberation Serif" w:hAnsi="Liberation Serif" w:cs="Liberation Serif"/>
          <w:sz w:val="27"/>
          <w:szCs w:val="27"/>
        </w:rPr>
      </w:pPr>
    </w:p>
    <w:p w:rsidR="00C93C32" w:rsidRDefault="004B4170">
      <w:pPr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01.04.2026 № 176/2</w:t>
      </w:r>
    </w:p>
    <w:p w:rsidR="00C93C32" w:rsidRDefault="004B4170">
      <w:pPr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г. Артемовский </w:t>
      </w:r>
    </w:p>
    <w:p w:rsidR="00C93C32" w:rsidRDefault="00C93C32">
      <w:pPr>
        <w:rPr>
          <w:rFonts w:ascii="Liberation Serif" w:hAnsi="Liberation Serif" w:cs="Liberation Serif"/>
          <w:b/>
          <w:bCs/>
          <w:i/>
          <w:iCs/>
          <w:sz w:val="27"/>
          <w:szCs w:val="27"/>
        </w:rPr>
      </w:pPr>
    </w:p>
    <w:p w:rsidR="00C93C32" w:rsidRDefault="004B4170">
      <w:pPr>
        <w:jc w:val="center"/>
      </w:pPr>
      <w:r>
        <w:rPr>
          <w:rStyle w:val="30"/>
          <w:rFonts w:ascii="Liberation Serif" w:eastAsia="Courier New" w:hAnsi="Liberation Serif" w:cs="Liberation Serif"/>
          <w:spacing w:val="0"/>
          <w:sz w:val="27"/>
          <w:szCs w:val="27"/>
        </w:rPr>
        <w:t xml:space="preserve">О размере платы, взимаемой с родителей (законных представителей) </w:t>
      </w:r>
    </w:p>
    <w:p w:rsidR="00C93C32" w:rsidRDefault="004B4170">
      <w:pPr>
        <w:jc w:val="center"/>
      </w:pPr>
      <w:r>
        <w:rPr>
          <w:rStyle w:val="30"/>
          <w:rFonts w:ascii="Liberation Serif" w:eastAsia="Courier New" w:hAnsi="Liberation Serif" w:cs="Liberation Serif"/>
          <w:spacing w:val="0"/>
          <w:sz w:val="27"/>
          <w:szCs w:val="27"/>
        </w:rPr>
        <w:t xml:space="preserve">за присмотр и уход за детьми, осваивающими образовательные программы дошкольного </w:t>
      </w:r>
      <w:r>
        <w:rPr>
          <w:rStyle w:val="30"/>
          <w:rFonts w:ascii="Liberation Serif" w:eastAsia="Courier New" w:hAnsi="Liberation Serif" w:cs="Liberation Serif"/>
          <w:spacing w:val="0"/>
          <w:sz w:val="27"/>
          <w:szCs w:val="27"/>
        </w:rPr>
        <w:t>образования в муниципальных образовательных</w:t>
      </w:r>
    </w:p>
    <w:p w:rsidR="00C93C32" w:rsidRDefault="004B4170">
      <w:pPr>
        <w:jc w:val="center"/>
      </w:pPr>
      <w:r>
        <w:rPr>
          <w:rStyle w:val="30"/>
          <w:rFonts w:ascii="Liberation Serif" w:eastAsia="Courier New" w:hAnsi="Liberation Serif" w:cs="Liberation Serif"/>
          <w:spacing w:val="0"/>
          <w:sz w:val="27"/>
          <w:szCs w:val="27"/>
        </w:rPr>
        <w:t xml:space="preserve">организациях, расположенных на территории </w:t>
      </w:r>
    </w:p>
    <w:p w:rsidR="00C93C32" w:rsidRDefault="004B4170">
      <w:pPr>
        <w:jc w:val="center"/>
      </w:pPr>
      <w:r>
        <w:rPr>
          <w:rStyle w:val="30"/>
          <w:rFonts w:ascii="Liberation Serif" w:eastAsia="Courier New" w:hAnsi="Liberation Serif" w:cs="Liberation Serif"/>
          <w:spacing w:val="0"/>
          <w:sz w:val="27"/>
          <w:szCs w:val="27"/>
        </w:rPr>
        <w:t>Артемовского муниципального округа</w:t>
      </w:r>
    </w:p>
    <w:p w:rsidR="00C93C32" w:rsidRDefault="00C93C32">
      <w:pPr>
        <w:rPr>
          <w:rFonts w:ascii="Liberation Serif" w:hAnsi="Liberation Serif" w:cs="Liberation Serif"/>
          <w:sz w:val="27"/>
          <w:szCs w:val="27"/>
        </w:rPr>
      </w:pPr>
    </w:p>
    <w:p w:rsidR="00C93C32" w:rsidRDefault="004B4170">
      <w:pPr>
        <w:pStyle w:val="24"/>
        <w:shd w:val="clear" w:color="auto" w:fill="auto"/>
        <w:spacing w:before="0" w:after="0" w:line="240" w:lineRule="auto"/>
        <w:ind w:firstLine="851"/>
        <w:jc w:val="both"/>
      </w:pP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>В соответствии со статьей 65 Федерального закона от 29 декабря 2012 года № 273-Ф3 «Об образовании в Российской Федерации», в целях уп</w:t>
      </w: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>орядочения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расположенных на территории Артемовского му</w:t>
      </w: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>ниципального округа, руководствуясь Положением об Управлении образования Артемовского муниципального округа,</w:t>
      </w:r>
    </w:p>
    <w:p w:rsidR="00C93C32" w:rsidRDefault="004B4170">
      <w:pPr>
        <w:pStyle w:val="24"/>
        <w:shd w:val="clear" w:color="auto" w:fill="auto"/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>ПРИКАЗЫВАЮ:</w:t>
      </w:r>
    </w:p>
    <w:p w:rsidR="00C93C32" w:rsidRDefault="004B4170">
      <w:pPr>
        <w:pStyle w:val="24"/>
        <w:shd w:val="clear" w:color="auto" w:fill="auto"/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ab/>
        <w:t>1. Установить с 01.04.2026 родительскую плату за присмотр и уход за детьми, осваивающими образовательные программы дошкольного образов</w:t>
      </w: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>ания в муниципальных образовательных организациях, расположенных на территории Артемовского муниципального округа функционирующих:</w:t>
      </w:r>
    </w:p>
    <w:p w:rsidR="00C93C32" w:rsidRDefault="004B4170">
      <w:pPr>
        <w:pStyle w:val="24"/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ab/>
        <w:t>- в режиме пребывания детей 1</w:t>
      </w: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>0-10,5 часов – 2817,98 рублей в месяц;</w:t>
      </w:r>
    </w:p>
    <w:p w:rsidR="00C93C32" w:rsidRDefault="004B4170">
      <w:pPr>
        <w:pStyle w:val="24"/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ab/>
        <w:t xml:space="preserve">- в режиме продленного дня пребывания детей (12 часов) </w:t>
      </w: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>– 3726,80 рублей в месяц;</w:t>
      </w:r>
    </w:p>
    <w:p w:rsidR="00C93C32" w:rsidRDefault="004B4170">
      <w:pPr>
        <w:pStyle w:val="24"/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ab/>
        <w:t>- в режиме круглосуточного пребывания детей (24 часа) – 4305,20 рублей в месяц.</w:t>
      </w:r>
    </w:p>
    <w:p w:rsidR="00C93C32" w:rsidRDefault="004B4170">
      <w:pPr>
        <w:pStyle w:val="24"/>
        <w:tabs>
          <w:tab w:val="left" w:pos="0"/>
        </w:tabs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ab/>
        <w:t xml:space="preserve">2. Установить с 01.04.2026 родительскую плату за присмотр и уход за детьми, осваивающими образовательные программы дошкольного образования в </w:t>
      </w: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>муниципальных образовательных организациях, расположенных на территории Артемовского муниципального округа, для семей, имеющих 3-х и более несовершеннолетних детей в следующем размере:</w:t>
      </w:r>
    </w:p>
    <w:p w:rsidR="00C93C32" w:rsidRDefault="004B4170">
      <w:pPr>
        <w:pStyle w:val="24"/>
        <w:tabs>
          <w:tab w:val="left" w:pos="0"/>
        </w:tabs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ab/>
        <w:t>- в режиме пребывания детей 10-10,5 часов – 1408,99 рублей в месяц;</w:t>
      </w:r>
    </w:p>
    <w:p w:rsidR="00C93C32" w:rsidRDefault="004B4170">
      <w:pPr>
        <w:pStyle w:val="24"/>
        <w:tabs>
          <w:tab w:val="left" w:pos="0"/>
        </w:tabs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ab/>
        <w:t>-</w:t>
      </w: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 xml:space="preserve"> в режиме продленного дня пребывания детей (12 часов) – 1863,40 рублей в месяц;</w:t>
      </w:r>
    </w:p>
    <w:p w:rsidR="00C93C32" w:rsidRDefault="004B4170">
      <w:pPr>
        <w:pStyle w:val="24"/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ab/>
        <w:t xml:space="preserve">- </w:t>
      </w:r>
      <w:r>
        <w:rPr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>в режиме круглосуточного пребывания детей (24 часа) – 2152,60 рублей в месяц.</w:t>
      </w:r>
    </w:p>
    <w:p w:rsidR="00C93C32" w:rsidRDefault="004B4170">
      <w:pPr>
        <w:pStyle w:val="24"/>
        <w:tabs>
          <w:tab w:val="left" w:pos="0"/>
        </w:tabs>
        <w:spacing w:before="0" w:after="0" w:line="240" w:lineRule="auto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ab/>
        <w:t xml:space="preserve">3. Не взимать плату с родителей (законных представителей) за присмотр и уход за </w:t>
      </w:r>
      <w:r>
        <w:rPr>
          <w:rFonts w:ascii="Liberation Serif" w:hAnsi="Liberation Serif" w:cs="Liberation Serif"/>
          <w:color w:val="000000" w:themeColor="dark1"/>
          <w:spacing w:val="0"/>
          <w:sz w:val="27"/>
          <w:szCs w:val="27"/>
        </w:rPr>
        <w:t>детьми-инвалидами, детьми-сиротами и детьми, оставшимися без попечения родителей, а также за детьми с туберкулезной интоксикацией, за детьми граждан, прибывших с территории Украины, Луганской Народной</w:t>
      </w:r>
      <w:r>
        <w:rPr>
          <w:rFonts w:ascii="Liberation Serif" w:hAnsi="Liberation Serif" w:cs="Liberation Serif"/>
          <w:spacing w:val="0"/>
          <w:sz w:val="27"/>
          <w:szCs w:val="27"/>
        </w:rPr>
        <w:t xml:space="preserve"> </w:t>
      </w:r>
      <w:r>
        <w:rPr>
          <w:rFonts w:ascii="Liberation Serif" w:hAnsi="Liberation Serif" w:cs="Liberation Serif"/>
          <w:spacing w:val="0"/>
          <w:sz w:val="27"/>
          <w:szCs w:val="27"/>
        </w:rPr>
        <w:lastRenderedPageBreak/>
        <w:t xml:space="preserve">Республики, Донецкой Народной Республики, и получивших </w:t>
      </w:r>
      <w:r>
        <w:rPr>
          <w:rFonts w:ascii="Liberation Serif" w:hAnsi="Liberation Serif" w:cs="Liberation Serif"/>
          <w:spacing w:val="0"/>
          <w:sz w:val="27"/>
          <w:szCs w:val="27"/>
        </w:rPr>
        <w:t xml:space="preserve">убежище на территории Российской Федерации, за детьми граждан, мобилизованных для участия в специальной военной операции, за детьми лиц, принимающих (принимавших) участие в специальной военной операции на территории Украины, Луганской Народной Республики, </w:t>
      </w:r>
      <w:r>
        <w:rPr>
          <w:rFonts w:ascii="Liberation Serif" w:hAnsi="Liberation Serif" w:cs="Liberation Serif"/>
          <w:spacing w:val="0"/>
          <w:sz w:val="27"/>
          <w:szCs w:val="27"/>
        </w:rPr>
        <w:t>Донецкой Народной Республики, осваивающими образовательные программы дошкольного образования в муниципальных образовательных организациях, расположенных на территории Артемовского муниципального округа, в том числе детей участников специальной военной опер</w:t>
      </w:r>
      <w:r>
        <w:rPr>
          <w:rFonts w:ascii="Liberation Serif" w:hAnsi="Liberation Serif" w:cs="Liberation Serif"/>
          <w:spacing w:val="0"/>
          <w:sz w:val="27"/>
          <w:szCs w:val="27"/>
        </w:rPr>
        <w:t>ации, в том числе находящиеся под опекой или попечительством в семье, включая приемную семью либо в случаях, предусмотренных  законами Свердловской области, патронатную семью.</w:t>
      </w:r>
    </w:p>
    <w:p w:rsidR="00C93C32" w:rsidRDefault="004B4170">
      <w:pPr>
        <w:pStyle w:val="24"/>
        <w:tabs>
          <w:tab w:val="left" w:pos="0"/>
        </w:tabs>
        <w:spacing w:before="0" w:after="0" w:line="240" w:lineRule="auto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spacing w:val="0"/>
          <w:sz w:val="27"/>
          <w:szCs w:val="27"/>
        </w:rPr>
        <w:tab/>
        <w:t>3.1 Утвердить форму заявления родителей (законных представителей) категорий, ук</w:t>
      </w:r>
      <w:r>
        <w:rPr>
          <w:rFonts w:ascii="Liberation Serif" w:hAnsi="Liberation Serif" w:cs="Liberation Serif"/>
          <w:spacing w:val="0"/>
          <w:sz w:val="27"/>
          <w:szCs w:val="27"/>
        </w:rPr>
        <w:t>азанных в пункте 3 настоящего приказа за исключением, если они являются гражданами Российской Федерации, призванными на военную службу по мобилизации в Вооруженные Силы Российской Федерации в соответствии с Указом Президента Российской Федерации «Об объявл</w:t>
      </w:r>
      <w:r>
        <w:rPr>
          <w:rFonts w:ascii="Liberation Serif" w:hAnsi="Liberation Serif" w:cs="Liberation Serif"/>
          <w:spacing w:val="0"/>
          <w:sz w:val="27"/>
          <w:szCs w:val="27"/>
        </w:rPr>
        <w:t>ении частичной мобилизации в Российской Федерации» (Приложение 1).</w:t>
      </w:r>
    </w:p>
    <w:p w:rsidR="00C93C32" w:rsidRDefault="004B4170">
      <w:pPr>
        <w:pStyle w:val="24"/>
        <w:tabs>
          <w:tab w:val="left" w:pos="0"/>
        </w:tabs>
        <w:spacing w:before="0" w:after="0" w:line="240" w:lineRule="auto"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ab/>
      </w:r>
      <w:r>
        <w:rPr>
          <w:rFonts w:ascii="Liberation Serif" w:hAnsi="Liberation Serif" w:cs="Liberation Serif"/>
          <w:color w:val="auto"/>
          <w:sz w:val="27"/>
          <w:szCs w:val="27"/>
          <w:lang w:eastAsia="en-US"/>
        </w:rPr>
        <w:t>3.2 Предусмотреть в качестве документов, подтверждающих участие родителя (законного представителя) в специальной военной операции на территории Украины, Донецкой Народной Республики, Луган</w:t>
      </w:r>
      <w:r>
        <w:rPr>
          <w:rFonts w:ascii="Liberation Serif" w:hAnsi="Liberation Serif" w:cs="Liberation Serif"/>
          <w:color w:val="auto"/>
          <w:sz w:val="27"/>
          <w:szCs w:val="27"/>
          <w:lang w:eastAsia="en-US"/>
        </w:rPr>
        <w:t>ской Народной Республики или призыв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</w:t>
      </w:r>
      <w:r>
        <w:rPr>
          <w:rFonts w:ascii="Liberation Serif" w:hAnsi="Liberation Serif" w:cs="Liberation Serif"/>
          <w:color w:val="auto"/>
          <w:sz w:val="27"/>
          <w:szCs w:val="27"/>
          <w:lang w:eastAsia="en-US"/>
        </w:rPr>
        <w:t>, следующие документы, любой из которых может быть представлен заявителем:</w:t>
      </w:r>
    </w:p>
    <w:p w:rsidR="00C93C32" w:rsidRDefault="004B4170">
      <w:pPr>
        <w:widowControl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ab/>
        <w:t xml:space="preserve">1) справка, выданная воинской частью или военным комиссариатом, </w:t>
      </w:r>
      <w:r>
        <w:rPr>
          <w:rFonts w:ascii="Liberation Serif" w:hAnsi="Liberation Serif" w:cs="Liberation Serif"/>
          <w:sz w:val="27"/>
          <w:szCs w:val="27"/>
        </w:rPr>
        <w:t>подтверждающая статус семьи мобилизованного гражданина Российской Федерации или участника специальной военной операц</w:t>
      </w:r>
      <w:r>
        <w:rPr>
          <w:rFonts w:ascii="Liberation Serif" w:hAnsi="Liberation Serif" w:cs="Liberation Serif"/>
          <w:sz w:val="27"/>
          <w:szCs w:val="27"/>
        </w:rPr>
        <w:t>ии</w:t>
      </w:r>
      <w:r>
        <w:rPr>
          <w:rFonts w:ascii="Liberation Serif" w:hAnsi="Liberation Serif" w:cs="Liberation Serif"/>
          <w:color w:val="auto"/>
          <w:sz w:val="27"/>
          <w:szCs w:val="27"/>
        </w:rPr>
        <w:t>;</w:t>
      </w:r>
    </w:p>
    <w:p w:rsidR="00C93C32" w:rsidRDefault="004B4170">
      <w:pPr>
        <w:widowControl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ab/>
        <w:t xml:space="preserve">2) выписка из приказа, заверенная сотрудником кадрового органа воинской части, </w:t>
      </w:r>
      <w:r>
        <w:rPr>
          <w:rFonts w:ascii="Liberation Serif" w:hAnsi="Liberation Serif" w:cs="Liberation Serif"/>
          <w:sz w:val="27"/>
          <w:szCs w:val="27"/>
        </w:rPr>
        <w:t>подтверждающая статус семьи мобилизованного гражданина Российской Федерации или участника специальной военной операции</w:t>
      </w:r>
      <w:r>
        <w:rPr>
          <w:rFonts w:ascii="Liberation Serif" w:hAnsi="Liberation Serif" w:cs="Liberation Serif"/>
          <w:color w:val="auto"/>
          <w:sz w:val="27"/>
          <w:szCs w:val="27"/>
        </w:rPr>
        <w:t>;</w:t>
      </w:r>
    </w:p>
    <w:p w:rsidR="00C93C32" w:rsidRDefault="004B4170">
      <w:pPr>
        <w:widowControl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ab/>
        <w:t>3) удостоверение участника боевых действий, выданно</w:t>
      </w:r>
      <w:r>
        <w:rPr>
          <w:rFonts w:ascii="Liberation Serif" w:hAnsi="Liberation Serif" w:cs="Liberation Serif"/>
          <w:color w:val="auto"/>
          <w:sz w:val="27"/>
          <w:szCs w:val="27"/>
        </w:rPr>
        <w:t>е после 24.02.2022;</w:t>
      </w:r>
    </w:p>
    <w:p w:rsidR="00C93C32" w:rsidRDefault="004B4170">
      <w:pPr>
        <w:widowControl/>
        <w:jc w:val="both"/>
        <w:rPr>
          <w:rFonts w:ascii="Liberation Serif" w:hAnsi="Liberation Serif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ab/>
        <w:t>4) выписка из Единой государственной информационной системы социального обеспечения, полученная гражданином через личный кабинет федеральной государственной информационной системы «Единый портал государственных и муниципальных услуг (ф</w:t>
      </w:r>
      <w:r>
        <w:rPr>
          <w:rFonts w:ascii="Liberation Serif" w:hAnsi="Liberation Serif" w:cs="Liberation Serif"/>
          <w:color w:val="auto"/>
          <w:sz w:val="27"/>
          <w:szCs w:val="27"/>
        </w:rPr>
        <w:t>ункций)» (портал «</w:t>
      </w:r>
      <w:proofErr w:type="spellStart"/>
      <w:r>
        <w:rPr>
          <w:rFonts w:ascii="Liberation Serif" w:hAnsi="Liberation Serif" w:cs="Liberation Serif"/>
          <w:color w:val="auto"/>
          <w:sz w:val="27"/>
          <w:szCs w:val="27"/>
        </w:rPr>
        <w:t>Госуслуги</w:t>
      </w:r>
      <w:proofErr w:type="spellEnd"/>
      <w:r>
        <w:rPr>
          <w:rFonts w:ascii="Liberation Serif" w:hAnsi="Liberation Serif" w:cs="Liberation Serif"/>
          <w:color w:val="auto"/>
          <w:sz w:val="27"/>
          <w:szCs w:val="27"/>
        </w:rPr>
        <w:t>»), содержащая- сведения об установлении семье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и (или) ребен</w:t>
      </w:r>
      <w:r>
        <w:rPr>
          <w:rFonts w:ascii="Liberation Serif" w:hAnsi="Liberation Serif" w:cs="Liberation Serif"/>
          <w:color w:val="auto"/>
          <w:sz w:val="27"/>
          <w:szCs w:val="27"/>
        </w:rPr>
        <w:t>ку гражданина, принимающего (принимавшего) участие в специальной военной операции или призванного на военную службу по мобилизации в Вооруженные Силы Российской Федерации, меры социальной поддержки в виде предоставления единовременных денежных выплат в раз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мере 20 000 рублей, установленных постановлением Правительства Свердловской области от 20.10.2022 № 693-ПП «О предоставлении единовременных денежных выплат в связи с участием граждан в специальной военной операции </w:t>
      </w:r>
      <w:r>
        <w:rPr>
          <w:rFonts w:ascii="Liberation Serif" w:hAnsi="Liberation Serif" w:cs="Liberation Serif"/>
          <w:color w:val="auto"/>
          <w:sz w:val="27"/>
          <w:szCs w:val="27"/>
        </w:rPr>
        <w:lastRenderedPageBreak/>
        <w:t>на территории Украины, Донецкой Народной Р</w:t>
      </w:r>
      <w:r>
        <w:rPr>
          <w:rFonts w:ascii="Liberation Serif" w:hAnsi="Liberation Serif" w:cs="Liberation Serif"/>
          <w:color w:val="auto"/>
          <w:sz w:val="27"/>
          <w:szCs w:val="27"/>
        </w:rPr>
        <w:t>еспублики, Луганской Народной Республики или призывом на военную службу по мобилизации в Вооруженные Силы Российской Федерации».</w:t>
      </w:r>
    </w:p>
    <w:p w:rsidR="00C93C32" w:rsidRDefault="004B4170">
      <w:pPr>
        <w:pStyle w:val="24"/>
        <w:tabs>
          <w:tab w:val="left" w:pos="0"/>
        </w:tabs>
        <w:spacing w:before="0" w:after="0" w:line="240" w:lineRule="auto"/>
        <w:jc w:val="both"/>
      </w:pPr>
      <w:r>
        <w:rPr>
          <w:rStyle w:val="10"/>
          <w:rFonts w:ascii="Liberation Serif" w:eastAsia="Courier New" w:hAnsi="Liberation Serif" w:cs="Liberation Serif"/>
          <w:color w:val="auto"/>
          <w:sz w:val="27"/>
          <w:szCs w:val="27"/>
        </w:rPr>
        <w:tab/>
      </w:r>
      <w:r>
        <w:rPr>
          <w:rStyle w:val="10"/>
          <w:rFonts w:ascii="Liberation Serif" w:eastAsia="Courier New" w:hAnsi="Liberation Serif" w:cs="Liberation Serif"/>
          <w:sz w:val="27"/>
          <w:szCs w:val="27"/>
        </w:rPr>
        <w:t>4</w:t>
      </w:r>
      <w:r>
        <w:rPr>
          <w:rStyle w:val="10"/>
          <w:rFonts w:ascii="Liberation Serif" w:eastAsia="Courier New" w:hAnsi="Liberation Serif" w:cs="Liberation Serif"/>
          <w:spacing w:val="0"/>
          <w:sz w:val="27"/>
          <w:szCs w:val="27"/>
        </w:rPr>
        <w:t>. Утвердить Порядок расчета платы, взимаемой с родителей (законных представителей) за присмотр и уход за детьми, осваивающими</w:t>
      </w:r>
      <w:r>
        <w:rPr>
          <w:rStyle w:val="10"/>
          <w:rFonts w:ascii="Liberation Serif" w:eastAsia="Courier New" w:hAnsi="Liberation Serif" w:cs="Liberation Serif"/>
          <w:spacing w:val="0"/>
          <w:sz w:val="27"/>
          <w:szCs w:val="27"/>
        </w:rPr>
        <w:t xml:space="preserve"> образовательные программы дошкольного образования в муниципальных образовательных организациях, расположенных на территории Артемовского муниципального округа (Приложение 2).</w:t>
      </w:r>
    </w:p>
    <w:p w:rsidR="00C93C32" w:rsidRDefault="004B4170">
      <w:pPr>
        <w:jc w:val="both"/>
      </w:pPr>
      <w:r>
        <w:rPr>
          <w:rFonts w:ascii="Liberation Serif" w:hAnsi="Liberation Serif" w:cs="Liberation Serif"/>
          <w:sz w:val="27"/>
          <w:szCs w:val="27"/>
        </w:rPr>
        <w:tab/>
        <w:t xml:space="preserve">6. </w:t>
      </w:r>
      <w:r>
        <w:rPr>
          <w:rStyle w:val="10"/>
          <w:rFonts w:ascii="Liberation Serif" w:eastAsia="Courier New" w:hAnsi="Liberation Serif" w:cs="Liberation Serif"/>
          <w:spacing w:val="0"/>
          <w:sz w:val="27"/>
          <w:szCs w:val="27"/>
        </w:rPr>
        <w:t>Разместить настоящий приказ на официальном сайте Управления образования Арте</w:t>
      </w:r>
      <w:r>
        <w:rPr>
          <w:rStyle w:val="10"/>
          <w:rFonts w:ascii="Liberation Serif" w:eastAsia="Courier New" w:hAnsi="Liberation Serif" w:cs="Liberation Serif"/>
          <w:spacing w:val="0"/>
          <w:sz w:val="27"/>
          <w:szCs w:val="27"/>
        </w:rPr>
        <w:t xml:space="preserve">мовского муниципального округа </w:t>
      </w:r>
      <w:r>
        <w:rPr>
          <w:rFonts w:ascii="Liberation Serif" w:hAnsi="Liberation Serif" w:cs="Liberation Serif"/>
          <w:sz w:val="27"/>
          <w:szCs w:val="27"/>
        </w:rPr>
        <w:t>в информационно-телекоммуникационной сети «Интернет» (</w:t>
      </w:r>
      <w:hyperlink r:id="rId5">
        <w:r>
          <w:rPr>
            <w:rStyle w:val="a3"/>
            <w:rFonts w:ascii="Liberation Serif" w:hAnsi="Liberation Serif" w:cs="Liberation Serif"/>
            <w:sz w:val="27"/>
            <w:szCs w:val="27"/>
          </w:rPr>
          <w:t>http://art-uo.ru</w:t>
        </w:r>
      </w:hyperlink>
      <w:r>
        <w:rPr>
          <w:rFonts w:ascii="Liberation Serif" w:hAnsi="Liberation Serif" w:cs="Liberation Serif"/>
          <w:sz w:val="27"/>
          <w:szCs w:val="27"/>
        </w:rPr>
        <w:t>).</w:t>
      </w:r>
    </w:p>
    <w:p w:rsidR="00C93C32" w:rsidRDefault="004B4170">
      <w:pPr>
        <w:jc w:val="both"/>
      </w:pPr>
      <w:r>
        <w:rPr>
          <w:rFonts w:ascii="Liberation Serif" w:hAnsi="Liberation Serif" w:cs="Liberation Serif"/>
          <w:sz w:val="27"/>
          <w:szCs w:val="27"/>
        </w:rPr>
        <w:tab/>
        <w:t xml:space="preserve">7. </w:t>
      </w:r>
      <w:r>
        <w:rPr>
          <w:rStyle w:val="10"/>
          <w:rFonts w:ascii="Liberation Serif" w:eastAsia="Courier New" w:hAnsi="Liberation Serif" w:cs="Liberation Serif"/>
          <w:spacing w:val="0"/>
          <w:sz w:val="27"/>
          <w:szCs w:val="27"/>
        </w:rPr>
        <w:t>Контроль за исполнением настоящего приказа оставляю за собой.</w:t>
      </w:r>
    </w:p>
    <w:p w:rsidR="00C93C32" w:rsidRDefault="00C93C32">
      <w:pPr>
        <w:pStyle w:val="24"/>
        <w:shd w:val="clear" w:color="auto" w:fill="auto"/>
        <w:tabs>
          <w:tab w:val="left" w:pos="7369"/>
        </w:tabs>
        <w:spacing w:before="0" w:after="0" w:line="240" w:lineRule="auto"/>
        <w:jc w:val="both"/>
        <w:rPr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pos="7369"/>
        </w:tabs>
        <w:spacing w:before="0" w:after="0" w:line="240" w:lineRule="auto"/>
        <w:jc w:val="both"/>
        <w:rPr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4B4170">
      <w:pPr>
        <w:pStyle w:val="24"/>
        <w:shd w:val="clear" w:color="auto" w:fill="auto"/>
        <w:tabs>
          <w:tab w:val="left" w:pos="9498"/>
        </w:tabs>
        <w:spacing w:before="0" w:after="0" w:line="240" w:lineRule="auto"/>
        <w:jc w:val="both"/>
      </w:pP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 xml:space="preserve">И. о. начальника                               </w:t>
      </w: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 xml:space="preserve">                                                        А.А. </w:t>
      </w:r>
      <w:proofErr w:type="spellStart"/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>Сальцев</w:t>
      </w:r>
      <w:proofErr w:type="spellEnd"/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640" w:right="60" w:firstLine="1580"/>
        <w:rPr>
          <w:rFonts w:ascii="Liberation Serif" w:hAnsi="Liberation Serif" w:cs="Liberation Serif"/>
          <w:spacing w:val="0"/>
          <w:sz w:val="28"/>
          <w:szCs w:val="28"/>
        </w:rPr>
      </w:pPr>
    </w:p>
    <w:p w:rsidR="00C93C32" w:rsidRDefault="004B4170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</w:pP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lastRenderedPageBreak/>
        <w:t xml:space="preserve">Приложение 2 к приказу </w:t>
      </w:r>
    </w:p>
    <w:p w:rsidR="00C93C32" w:rsidRDefault="004B4170">
      <w:pPr>
        <w:pStyle w:val="24"/>
        <w:shd w:val="clear" w:color="auto" w:fill="auto"/>
        <w:tabs>
          <w:tab w:val="left" w:leader="underscore" w:pos="9356"/>
          <w:tab w:val="left" w:leader="underscore" w:pos="9950"/>
        </w:tabs>
        <w:spacing w:before="0" w:after="0" w:line="240" w:lineRule="auto"/>
        <w:ind w:left="5245" w:right="60" w:hanging="425"/>
        <w:jc w:val="right"/>
      </w:pP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>Управления образования</w:t>
      </w:r>
    </w:p>
    <w:p w:rsidR="00C93C32" w:rsidRDefault="004B4170">
      <w:pPr>
        <w:pStyle w:val="24"/>
        <w:shd w:val="clear" w:color="auto" w:fill="auto"/>
        <w:tabs>
          <w:tab w:val="left" w:leader="underscore" w:pos="9356"/>
          <w:tab w:val="left" w:leader="underscore" w:pos="9950"/>
        </w:tabs>
        <w:spacing w:before="0" w:after="0" w:line="240" w:lineRule="auto"/>
        <w:ind w:left="4395" w:right="60"/>
        <w:jc w:val="right"/>
      </w:pPr>
      <w:r>
        <w:rPr>
          <w:rStyle w:val="10"/>
          <w:rFonts w:ascii="Liberation Serif" w:hAnsi="Liberation Serif" w:cs="Liberation Serif"/>
          <w:spacing w:val="0"/>
          <w:sz w:val="27"/>
          <w:szCs w:val="27"/>
        </w:rPr>
        <w:t xml:space="preserve">Артемовского муниципального округа </w:t>
      </w:r>
    </w:p>
    <w:p w:rsidR="00C93C32" w:rsidRDefault="004B4170">
      <w:pPr>
        <w:ind w:left="960"/>
        <w:jc w:val="right"/>
      </w:pPr>
      <w:r>
        <w:rPr>
          <w:rStyle w:val="10"/>
          <w:rFonts w:ascii="Liberation Serif" w:eastAsia="Courier New" w:hAnsi="Liberation Serif" w:cs="Liberation Serif"/>
          <w:spacing w:val="0"/>
          <w:sz w:val="27"/>
          <w:szCs w:val="27"/>
        </w:rPr>
        <w:t>от _____________ № ______</w:t>
      </w:r>
    </w:p>
    <w:p w:rsidR="00C93C32" w:rsidRDefault="00C93C32">
      <w:pPr>
        <w:rPr>
          <w:rFonts w:ascii="Liberation Serif" w:hAnsi="Liberation Serif" w:cs="Liberation Serif"/>
          <w:b/>
          <w:bCs/>
          <w:sz w:val="27"/>
          <w:szCs w:val="27"/>
        </w:rPr>
      </w:pPr>
    </w:p>
    <w:p w:rsidR="00C93C32" w:rsidRDefault="004B4170">
      <w:pPr>
        <w:ind w:right="360"/>
        <w:jc w:val="center"/>
      </w:pPr>
      <w:r>
        <w:rPr>
          <w:rStyle w:val="40"/>
          <w:rFonts w:ascii="Liberation Serif" w:eastAsia="Courier New" w:hAnsi="Liberation Serif" w:cs="Liberation Serif"/>
          <w:spacing w:val="0"/>
          <w:sz w:val="27"/>
          <w:szCs w:val="27"/>
        </w:rPr>
        <w:t xml:space="preserve">Порядок расчета платы, взимаемой с родителей </w:t>
      </w:r>
      <w:r>
        <w:rPr>
          <w:rStyle w:val="40"/>
          <w:rFonts w:ascii="Liberation Serif" w:eastAsia="Courier New" w:hAnsi="Liberation Serif" w:cs="Liberation Serif"/>
          <w:spacing w:val="0"/>
          <w:sz w:val="27"/>
          <w:szCs w:val="27"/>
        </w:rPr>
        <w:t>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расположенных на территории Артемовского муниципального округа</w:t>
      </w:r>
    </w:p>
    <w:p w:rsidR="00C93C32" w:rsidRDefault="00C93C32">
      <w:pPr>
        <w:tabs>
          <w:tab w:val="left" w:pos="1134"/>
          <w:tab w:val="left" w:pos="1388"/>
        </w:tabs>
        <w:ind w:left="851" w:right="60"/>
        <w:rPr>
          <w:rFonts w:ascii="Liberation Serif" w:hAnsi="Liberation Serif" w:cs="Liberation Serif"/>
          <w:b/>
          <w:bCs/>
          <w:sz w:val="27"/>
          <w:szCs w:val="27"/>
        </w:rPr>
      </w:pPr>
    </w:p>
    <w:p w:rsidR="00C93C32" w:rsidRDefault="004B4170">
      <w:pPr>
        <w:tabs>
          <w:tab w:val="left" w:pos="0"/>
        </w:tabs>
        <w:ind w:right="60"/>
        <w:jc w:val="both"/>
      </w:pP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ab/>
        <w:t xml:space="preserve">1. Порядок расчета платы,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расположенных на территории Артемовского муниципального округа опреде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ляет размер взимаемой платы с родителей (законных представителей) за присмотр и уход за детьми в муниципальных образовательных организациях, а также при расчете соответствующих нормативных затрат, определяющих размер компенсации расходов муниципальной обра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зовательной организации на оказание услуги по присмотру и уходу, категориям детей, с родителей (законных представителей) которых родительская плата не взимается.</w:t>
      </w:r>
    </w:p>
    <w:p w:rsidR="00C93C32" w:rsidRDefault="004B4170">
      <w:pPr>
        <w:tabs>
          <w:tab w:val="left" w:pos="20"/>
        </w:tabs>
        <w:ind w:right="60"/>
        <w:jc w:val="both"/>
      </w:pPr>
      <w:r>
        <w:rPr>
          <w:rFonts w:ascii="Liberation Serif" w:hAnsi="Liberation Serif" w:cs="Liberation Serif"/>
          <w:sz w:val="27"/>
          <w:szCs w:val="27"/>
        </w:rPr>
        <w:tab/>
      </w:r>
      <w:r>
        <w:rPr>
          <w:rFonts w:ascii="Liberation Serif" w:hAnsi="Liberation Serif" w:cs="Liberation Serif"/>
          <w:sz w:val="27"/>
          <w:szCs w:val="27"/>
        </w:rPr>
        <w:tab/>
        <w:t xml:space="preserve">2.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Нормативные затраты на оказание услуги по присмотру и уходу за детьми - объем финансовых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средств в год в расчете на одного воспитанника, необходимый для оказания услуг по присмотру и уходу за детьми, осуществляемых образовательной организацией, включает:</w:t>
      </w:r>
    </w:p>
    <w:p w:rsidR="00C93C32" w:rsidRDefault="004B4170">
      <w:pPr>
        <w:tabs>
          <w:tab w:val="left" w:pos="20"/>
        </w:tabs>
        <w:ind w:right="60"/>
        <w:jc w:val="both"/>
      </w:pPr>
      <w:r>
        <w:rPr>
          <w:rFonts w:ascii="Liberation Serif" w:hAnsi="Liberation Serif" w:cs="Liberation Serif"/>
          <w:sz w:val="27"/>
          <w:szCs w:val="27"/>
        </w:rPr>
        <w:tab/>
      </w:r>
      <w:r>
        <w:rPr>
          <w:rFonts w:ascii="Liberation Serif" w:hAnsi="Liberation Serif" w:cs="Liberation Serif"/>
          <w:sz w:val="27"/>
          <w:szCs w:val="27"/>
        </w:rPr>
        <w:tab/>
        <w:t xml:space="preserve">-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расходы на приобретение продуктов питания;</w:t>
      </w:r>
    </w:p>
    <w:p w:rsidR="00C93C32" w:rsidRDefault="004B4170">
      <w:pPr>
        <w:tabs>
          <w:tab w:val="left" w:pos="20"/>
        </w:tabs>
        <w:ind w:right="60"/>
        <w:jc w:val="both"/>
      </w:pPr>
      <w:r>
        <w:rPr>
          <w:rFonts w:ascii="Liberation Serif" w:hAnsi="Liberation Serif" w:cs="Liberation Serif"/>
          <w:sz w:val="27"/>
          <w:szCs w:val="27"/>
        </w:rPr>
        <w:tab/>
      </w:r>
      <w:r>
        <w:rPr>
          <w:rFonts w:ascii="Liberation Serif" w:hAnsi="Liberation Serif" w:cs="Liberation Serif"/>
          <w:sz w:val="27"/>
          <w:szCs w:val="27"/>
        </w:rPr>
        <w:tab/>
        <w:t xml:space="preserve">-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прочие расходы, связанные с приобретени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ем расходных материалов, используемых для обеспечения соблюдения воспитанниками режима дня и личной гигиены.</w:t>
      </w:r>
    </w:p>
    <w:p w:rsidR="00C93C32" w:rsidRDefault="004B4170">
      <w:pPr>
        <w:tabs>
          <w:tab w:val="left" w:pos="20"/>
        </w:tabs>
        <w:ind w:right="60"/>
        <w:jc w:val="both"/>
      </w:pPr>
      <w:r>
        <w:rPr>
          <w:rFonts w:ascii="Liberation Serif" w:hAnsi="Liberation Serif" w:cs="Liberation Serif"/>
          <w:sz w:val="27"/>
          <w:szCs w:val="27"/>
        </w:rPr>
        <w:tab/>
      </w:r>
      <w:r>
        <w:rPr>
          <w:rFonts w:ascii="Liberation Serif" w:hAnsi="Liberation Serif" w:cs="Liberation Serif"/>
          <w:sz w:val="27"/>
          <w:szCs w:val="27"/>
        </w:rPr>
        <w:tab/>
        <w:t xml:space="preserve">3.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Расчет нормативных затрат на оказание услуги по присмотру и уходу за детьми (</w:t>
      </w:r>
      <w:proofErr w:type="spellStart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Р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vertAlign w:val="subscript"/>
        </w:rPr>
        <w:t>пиу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) осуществляется по формуле:</w:t>
      </w:r>
    </w:p>
    <w:p w:rsidR="00C93C32" w:rsidRDefault="004B4170">
      <w:pPr>
        <w:ind w:right="60"/>
        <w:jc w:val="both"/>
      </w:pP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ab/>
        <w:t xml:space="preserve">- где </w:t>
      </w:r>
      <w:proofErr w:type="spellStart"/>
      <w:r>
        <w:rPr>
          <w:rStyle w:val="50"/>
          <w:rFonts w:ascii="Liberation Serif" w:eastAsia="Courier New" w:hAnsi="Liberation Serif" w:cs="Liberation Serif"/>
          <w:i/>
          <w:spacing w:val="0"/>
          <w:sz w:val="27"/>
          <w:szCs w:val="27"/>
          <w:lang w:val="en-US"/>
        </w:rPr>
        <w:t>N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vertAlign w:val="subscript"/>
          <w:lang w:val="en-US"/>
        </w:rPr>
        <w:t>nn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vertAlign w:val="subscript"/>
        </w:rPr>
        <w:t xml:space="preserve">6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– нормативные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затраты на приобретение продуктов питания при оказании основной услуги по присмотру и уходу за детьми (п.</w:t>
      </w:r>
      <w:r>
        <w:rPr>
          <w:rFonts w:ascii="Liberation Serif" w:hAnsi="Liberation Serif" w:cs="Liberation Serif"/>
          <w:sz w:val="27"/>
          <w:szCs w:val="27"/>
        </w:rPr>
        <w:t xml:space="preserve"> 3.1.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настоящей методики);</w:t>
      </w:r>
    </w:p>
    <w:p w:rsidR="00C93C32" w:rsidRDefault="004B4170">
      <w:pPr>
        <w:ind w:right="60"/>
        <w:jc w:val="both"/>
      </w:pPr>
      <w:r>
        <w:rPr>
          <w:rStyle w:val="5SegoeUI95pt1pt"/>
          <w:rFonts w:ascii="Liberation Serif" w:hAnsi="Liberation Serif" w:cs="Liberation Serif"/>
          <w:spacing w:val="0"/>
          <w:sz w:val="27"/>
          <w:szCs w:val="27"/>
          <w:lang w:val="ru-RU"/>
        </w:rPr>
        <w:tab/>
        <w:t xml:space="preserve">- </w:t>
      </w:r>
      <w:r>
        <w:rPr>
          <w:rStyle w:val="5SegoeUI95pt1pt"/>
          <w:rFonts w:ascii="Liberation Serif" w:hAnsi="Liberation Serif" w:cs="Times New Roman"/>
          <w:spacing w:val="0"/>
          <w:sz w:val="28"/>
          <w:szCs w:val="28"/>
          <w:lang w:val="ru-RU"/>
        </w:rPr>
        <w:t>1</w:t>
      </w:r>
      <w:r>
        <w:rPr>
          <w:rStyle w:val="5SegoeUI95pt1pt"/>
          <w:rFonts w:ascii="Liberation Serif" w:hAnsi="Liberation Serif" w:cs="Times New Roman"/>
          <w:i w:val="0"/>
          <w:spacing w:val="0"/>
          <w:sz w:val="18"/>
          <w:szCs w:val="18"/>
          <w:lang w:val="ru-RU"/>
        </w:rPr>
        <w:t>1</w:t>
      </w:r>
      <w:r>
        <w:rPr>
          <w:rStyle w:val="5SegoeUI95pt1pt"/>
          <w:rFonts w:ascii="Liberation Serif" w:hAnsi="Liberation Serif" w:cs="Times New Roman"/>
          <w:spacing w:val="0"/>
          <w:sz w:val="28"/>
          <w:szCs w:val="28"/>
          <w:lang w:val="ru-RU"/>
        </w:rPr>
        <w:t xml:space="preserve"> 1</w:t>
      </w:r>
      <w:r>
        <w:rPr>
          <w:rStyle w:val="5SegoeUI95pt1pt"/>
          <w:rFonts w:ascii="Liberation Serif" w:hAnsi="Liberation Serif" w:cs="Times New Roman"/>
          <w:i w:val="0"/>
          <w:spacing w:val="0"/>
          <w:sz w:val="18"/>
          <w:szCs w:val="18"/>
          <w:lang w:val="ru-RU"/>
        </w:rPr>
        <w:t>2</w:t>
      </w:r>
      <w:r>
        <w:rPr>
          <w:rStyle w:val="5SegoeUI95pt1pt"/>
          <w:rFonts w:ascii="Liberation Serif" w:hAnsi="Liberation Serif" w:cs="Times New Roman"/>
          <w:spacing w:val="0"/>
          <w:sz w:val="18"/>
          <w:szCs w:val="18"/>
          <w:lang w:val="ru-RU"/>
        </w:rPr>
        <w:t xml:space="preserve"> </w:t>
      </w:r>
      <w:r>
        <w:rPr>
          <w:rStyle w:val="5SegoeUI95pt1pt"/>
          <w:rFonts w:ascii="Liberation Serif" w:hAnsi="Liberation Serif" w:cs="Times New Roman"/>
          <w:spacing w:val="0"/>
          <w:sz w:val="28"/>
          <w:szCs w:val="28"/>
          <w:lang w:val="ru-RU"/>
        </w:rPr>
        <w:t>1</w:t>
      </w:r>
      <w:r>
        <w:rPr>
          <w:rStyle w:val="5SegoeUI95pt1pt"/>
          <w:rFonts w:ascii="Liberation Serif" w:hAnsi="Liberation Serif" w:cs="Times New Roman"/>
          <w:i w:val="0"/>
          <w:spacing w:val="0"/>
          <w:sz w:val="18"/>
          <w:szCs w:val="18"/>
          <w:lang w:val="ru-RU"/>
        </w:rPr>
        <w:t>3</w:t>
      </w:r>
      <w:r>
        <w:rPr>
          <w:rStyle w:val="5SegoeUI95pt1pt"/>
          <w:rFonts w:ascii="Liberation Serif" w:hAnsi="Liberation Serif" w:cs="Times New Roman"/>
          <w:spacing w:val="0"/>
          <w:sz w:val="28"/>
          <w:szCs w:val="28"/>
          <w:lang w:val="ru-RU"/>
        </w:rPr>
        <w:t xml:space="preserve"> 1</w:t>
      </w:r>
      <w:r>
        <w:rPr>
          <w:rStyle w:val="5SegoeUI95pt1pt"/>
          <w:rFonts w:ascii="Liberation Serif" w:hAnsi="Liberation Serif" w:cs="Times New Roman"/>
          <w:i w:val="0"/>
          <w:spacing w:val="0"/>
          <w:sz w:val="18"/>
          <w:szCs w:val="18"/>
          <w:lang w:val="ru-RU"/>
        </w:rPr>
        <w:t>4</w:t>
      </w:r>
      <w:r>
        <w:rPr>
          <w:rStyle w:val="50"/>
          <w:rFonts w:ascii="Liberation Serif" w:eastAsia="Courier New" w:hAnsi="Liberation Serif"/>
          <w:spacing w:val="0"/>
          <w:sz w:val="28"/>
          <w:szCs w:val="28"/>
        </w:rPr>
        <w:t xml:space="preserve"> -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 дифференцирующие коэффициенты, учитывающие различия в рационе питания для отдельных категорий детей, в том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числе различия в рыночной стоимости потребляемых продуктов (п.</w:t>
      </w:r>
      <w:r>
        <w:rPr>
          <w:rFonts w:ascii="Liberation Serif" w:hAnsi="Liberation Serif" w:cs="Liberation Serif"/>
          <w:sz w:val="27"/>
          <w:szCs w:val="27"/>
        </w:rPr>
        <w:t xml:space="preserve"> 3.1.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настоящей методики).</w:t>
      </w:r>
    </w:p>
    <w:p w:rsidR="00C93C32" w:rsidRDefault="004B4170">
      <w:pPr>
        <w:ind w:right="60"/>
        <w:jc w:val="both"/>
      </w:pPr>
      <w:r>
        <w:rPr>
          <w:rFonts w:ascii="Liberation Serif" w:hAnsi="Liberation Serif" w:cs="Liberation Serif"/>
          <w:sz w:val="27"/>
          <w:szCs w:val="27"/>
        </w:rPr>
        <w:tab/>
        <w:t xml:space="preserve">3.1.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Нормативные затраты на приобретение продуктов питания при оказании основной услуги по присмотру и уходу за детьми (</w:t>
      </w:r>
      <w:proofErr w:type="spellStart"/>
      <w:r>
        <w:rPr>
          <w:rStyle w:val="50"/>
          <w:rFonts w:ascii="Liberation Serif" w:eastAsia="Courier New" w:hAnsi="Liberation Serif" w:cs="Liberation Serif"/>
          <w:i/>
          <w:spacing w:val="0"/>
          <w:sz w:val="27"/>
          <w:szCs w:val="27"/>
          <w:lang w:val="en-US"/>
        </w:rPr>
        <w:t>N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vertAlign w:val="subscript"/>
          <w:lang w:val="en-US"/>
        </w:rPr>
        <w:t>nn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vertAlign w:val="subscript"/>
        </w:rPr>
        <w:t>6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) определяются по формуле:</w:t>
      </w:r>
    </w:p>
    <w:p w:rsidR="00C93C32" w:rsidRDefault="004B4170">
      <w:pPr>
        <w:jc w:val="both"/>
      </w:pPr>
      <w:bookmarkStart w:id="1" w:name="bookmark1"/>
      <w:r>
        <w:rPr>
          <w:rStyle w:val="50"/>
          <w:rFonts w:ascii="Liberation Serif" w:eastAsia="Courier New" w:hAnsi="Liberation Serif" w:cs="Liberation Serif"/>
          <w:i/>
          <w:spacing w:val="0"/>
          <w:sz w:val="27"/>
          <w:szCs w:val="27"/>
        </w:rPr>
        <w:tab/>
        <w:t xml:space="preserve">- </w:t>
      </w:r>
      <w:proofErr w:type="spellStart"/>
      <w:r>
        <w:rPr>
          <w:rStyle w:val="50"/>
          <w:rFonts w:ascii="Liberation Serif" w:eastAsia="Courier New" w:hAnsi="Liberation Serif" w:cs="Liberation Serif"/>
          <w:i/>
          <w:spacing w:val="0"/>
          <w:sz w:val="27"/>
          <w:szCs w:val="27"/>
          <w:lang w:val="en-US"/>
        </w:rPr>
        <w:t>N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vertAlign w:val="subscript"/>
          <w:lang w:val="en-US"/>
        </w:rPr>
        <w:t>nn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vertAlign w:val="subscript"/>
        </w:rPr>
        <w:t>6</w:t>
      </w:r>
      <w:r>
        <w:rPr>
          <w:rStyle w:val="12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 xml:space="preserve"> = </w:t>
      </w:r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>∑</w:t>
      </w:r>
      <w:proofErr w:type="spellStart"/>
      <w:proofErr w:type="gramStart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</w:rPr>
        <w:t>i</w:t>
      </w:r>
      <w:proofErr w:type="spellEnd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>(</w:t>
      </w:r>
      <w:proofErr w:type="gramEnd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</w:rPr>
        <w:t>C</w:t>
      </w:r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 xml:space="preserve"> </w:t>
      </w:r>
      <w:proofErr w:type="spellStart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</w:rPr>
        <w:t>i</w:t>
      </w:r>
      <w:proofErr w:type="spellEnd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 xml:space="preserve"> *</w:t>
      </w:r>
      <w:r>
        <w:rPr>
          <w:rStyle w:val="12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 xml:space="preserve"> </w:t>
      </w:r>
      <w:r>
        <w:rPr>
          <w:rStyle w:val="1SegoeUI95pt1pt"/>
          <w:rFonts w:ascii="Liberation Serif" w:hAnsi="Liberation Serif" w:cs="Liberation Serif"/>
          <w:spacing w:val="0"/>
          <w:sz w:val="27"/>
          <w:szCs w:val="27"/>
        </w:rPr>
        <w:t>V</w:t>
      </w:r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 xml:space="preserve"> </w:t>
      </w:r>
      <w:proofErr w:type="spellStart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</w:rPr>
        <w:t>i</w:t>
      </w:r>
      <w:proofErr w:type="spellEnd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>)</w:t>
      </w:r>
      <w:r>
        <w:rPr>
          <w:rStyle w:val="1SegoeUI95pt1pt"/>
          <w:rFonts w:ascii="Liberation Serif" w:hAnsi="Liberation Serif" w:cs="Liberation Serif"/>
          <w:spacing w:val="0"/>
          <w:sz w:val="27"/>
          <w:szCs w:val="27"/>
          <w:lang w:val="ru-RU"/>
        </w:rPr>
        <w:t xml:space="preserve"> *</w:t>
      </w:r>
      <w:r>
        <w:rPr>
          <w:rStyle w:val="1SegoeUI95pt1pt"/>
          <w:rFonts w:ascii="Liberation Serif" w:hAnsi="Liberation Serif" w:cs="Liberation Serif"/>
          <w:spacing w:val="0"/>
          <w:sz w:val="27"/>
          <w:szCs w:val="27"/>
        </w:rPr>
        <w:t>D</w:t>
      </w:r>
      <w:r>
        <w:rPr>
          <w:rStyle w:val="1SegoeUI95pt1pt"/>
          <w:rFonts w:ascii="Liberation Serif" w:hAnsi="Liberation Serif" w:cs="Liberation Serif"/>
          <w:spacing w:val="0"/>
          <w:sz w:val="27"/>
          <w:szCs w:val="27"/>
          <w:lang w:val="ru-RU"/>
        </w:rPr>
        <w:t xml:space="preserve">* </w:t>
      </w:r>
      <w:proofErr w:type="spellStart"/>
      <w:r>
        <w:rPr>
          <w:rStyle w:val="1SegoeUI95pt1pt"/>
          <w:rFonts w:ascii="Liberation Serif" w:hAnsi="Liberation Serif" w:cs="Liberation Serif"/>
          <w:spacing w:val="0"/>
          <w:sz w:val="27"/>
          <w:szCs w:val="27"/>
          <w:lang w:val="ru-RU"/>
        </w:rPr>
        <w:t>К</w:t>
      </w:r>
      <w:r>
        <w:rPr>
          <w:rStyle w:val="1SegoeUI95pt1pt"/>
          <w:rFonts w:ascii="Liberation Serif" w:hAnsi="Liberation Serif" w:cs="Liberation Serif"/>
          <w:spacing w:val="0"/>
          <w:sz w:val="27"/>
          <w:szCs w:val="27"/>
          <w:vertAlign w:val="subscript"/>
          <w:lang w:val="ru-RU"/>
        </w:rPr>
        <w:t>но</w:t>
      </w:r>
      <w:bookmarkEnd w:id="1"/>
      <w:proofErr w:type="spellEnd"/>
      <w:r>
        <w:rPr>
          <w:rStyle w:val="1SegoeUI95pt1pt"/>
          <w:rFonts w:ascii="Liberation Serif" w:hAnsi="Liberation Serif" w:cs="Liberation Serif"/>
          <w:spacing w:val="0"/>
          <w:sz w:val="27"/>
          <w:szCs w:val="27"/>
          <w:vertAlign w:val="subscript"/>
          <w:lang w:val="ru-RU"/>
        </w:rPr>
        <w:t xml:space="preserve">,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где С</w:t>
      </w:r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 xml:space="preserve"> </w:t>
      </w:r>
      <w:proofErr w:type="spellStart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</w:rPr>
        <w:t>i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 – средняя рыночная стоимость приобретения единицы </w:t>
      </w:r>
      <w:proofErr w:type="spellStart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lang w:val="en-US"/>
        </w:rPr>
        <w:t>i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-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lang w:val="en-US"/>
        </w:rPr>
        <w:t>r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о продукта из рациона потребления детей, рублей на плановый период;</w:t>
      </w:r>
    </w:p>
    <w:p w:rsidR="00C93C32" w:rsidRDefault="004B4170">
      <w:pPr>
        <w:jc w:val="both"/>
      </w:pPr>
      <w:r>
        <w:rPr>
          <w:rStyle w:val="1SegoeUI95pt1pt"/>
          <w:rFonts w:ascii="Liberation Serif" w:hAnsi="Liberation Serif" w:cs="Liberation Serif"/>
          <w:spacing w:val="0"/>
          <w:sz w:val="27"/>
          <w:szCs w:val="27"/>
          <w:lang w:val="ru-RU"/>
        </w:rPr>
        <w:tab/>
        <w:t xml:space="preserve">- </w:t>
      </w:r>
      <w:r>
        <w:rPr>
          <w:rStyle w:val="1SegoeUI95pt1pt"/>
          <w:rFonts w:ascii="Liberation Serif" w:hAnsi="Liberation Serif" w:cs="Liberation Serif"/>
          <w:spacing w:val="0"/>
          <w:sz w:val="27"/>
          <w:szCs w:val="27"/>
        </w:rPr>
        <w:t>V</w:t>
      </w:r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  <w:lang w:val="ru-RU"/>
        </w:rPr>
        <w:t xml:space="preserve"> </w:t>
      </w:r>
      <w:proofErr w:type="spellStart"/>
      <w:r>
        <w:rPr>
          <w:rStyle w:val="11pt"/>
          <w:rFonts w:ascii="Liberation Serif" w:eastAsia="Courier New" w:hAnsi="Liberation Serif" w:cs="Liberation Serif"/>
          <w:spacing w:val="0"/>
          <w:sz w:val="27"/>
          <w:szCs w:val="27"/>
        </w:rPr>
        <w:t>i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 – суточный объем потребления </w:t>
      </w:r>
      <w:proofErr w:type="spellStart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lang w:val="en-US"/>
        </w:rPr>
        <w:t>i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-</w:t>
      </w:r>
      <w:proofErr w:type="spellStart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lang w:val="en-US"/>
        </w:rPr>
        <w:t>ro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 продукта в рационе детей, единиц;</w:t>
      </w:r>
    </w:p>
    <w:p w:rsidR="00C93C32" w:rsidRDefault="004B4170">
      <w:pPr>
        <w:jc w:val="both"/>
      </w:pP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lastRenderedPageBreak/>
        <w:tab/>
        <w:t xml:space="preserve">- </w:t>
      </w:r>
      <w:proofErr w:type="spellStart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lang w:val="en-US"/>
        </w:rPr>
        <w:t>Dj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 – планируемое количество дней посещения одним ребенком образовательной организации, работающей 5 дней в неделю 10 месяцев в году, на плановый финансовый год*;</w:t>
      </w:r>
    </w:p>
    <w:p w:rsidR="00C93C32" w:rsidRDefault="004B4170">
      <w:pPr>
        <w:jc w:val="both"/>
      </w:pP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ab/>
        <w:t xml:space="preserve">- </w:t>
      </w:r>
      <w:proofErr w:type="spellStart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Кно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 коэффициент, учитывающий необходимость приобретения продуктов питания в дни незапланирова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нного отсутствия детей. Рекомендуемый диапазон значений </w:t>
      </w:r>
      <w:proofErr w:type="spellStart"/>
      <w:r>
        <w:rPr>
          <w:rStyle w:val="585pt0pt"/>
          <w:rFonts w:ascii="Liberation Serif" w:eastAsia="Courier New" w:hAnsi="Liberation Serif" w:cs="Liberation Serif"/>
          <w:spacing w:val="0"/>
          <w:sz w:val="27"/>
          <w:szCs w:val="27"/>
        </w:rPr>
        <w:t>К</w:t>
      </w:r>
      <w:r>
        <w:rPr>
          <w:rStyle w:val="585pt0pt"/>
          <w:rFonts w:ascii="Liberation Serif" w:eastAsia="Courier New" w:hAnsi="Liberation Serif" w:cs="Liberation Serif"/>
          <w:spacing w:val="0"/>
          <w:sz w:val="27"/>
          <w:szCs w:val="27"/>
          <w:vertAlign w:val="subscript"/>
        </w:rPr>
        <w:t>но</w:t>
      </w:r>
      <w:proofErr w:type="spellEnd"/>
      <w:r>
        <w:rPr>
          <w:rStyle w:val="585pt0pt"/>
          <w:rFonts w:ascii="Liberation Serif" w:eastAsia="Courier New" w:hAnsi="Liberation Serif" w:cs="Liberation Serif"/>
          <w:spacing w:val="0"/>
          <w:sz w:val="27"/>
          <w:szCs w:val="27"/>
        </w:rPr>
        <w:t>=1,1-1,6.</w:t>
      </w:r>
    </w:p>
    <w:p w:rsidR="00C93C32" w:rsidRDefault="004B4170">
      <w:pPr>
        <w:jc w:val="both"/>
      </w:pP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ab/>
        <w:t>3.2. В состав дифференцирующих коэффициентов для расчета нормативных затрат на потребление продуктов питания входят следующие коэффициенты:</w:t>
      </w:r>
    </w:p>
    <w:p w:rsidR="00C93C32" w:rsidRDefault="004B4170">
      <w:pPr>
        <w:tabs>
          <w:tab w:val="left" w:pos="0"/>
        </w:tabs>
        <w:jc w:val="both"/>
      </w:pPr>
      <w:r>
        <w:rPr>
          <w:rStyle w:val="5SegoeUI95pt1pt"/>
          <w:rFonts w:ascii="Liberation Serif" w:hAnsi="Liberation Serif" w:cs="Liberation Serif"/>
          <w:spacing w:val="0"/>
          <w:sz w:val="27"/>
          <w:szCs w:val="27"/>
          <w:lang w:val="ru-RU"/>
        </w:rPr>
        <w:tab/>
        <w:t xml:space="preserve">- </w:t>
      </w:r>
      <w:r>
        <w:rPr>
          <w:rFonts w:ascii="Liberation Serif" w:eastAsia="Segoe UI" w:hAnsi="Liberation Serif" w:cs="Liberation Serif"/>
          <w:i/>
          <w:iCs/>
          <w:spacing w:val="37"/>
          <w:sz w:val="28"/>
          <w:szCs w:val="28"/>
        </w:rPr>
        <w:t>1</w:t>
      </w:r>
      <w:r>
        <w:rPr>
          <w:rFonts w:ascii="Liberation Serif" w:eastAsia="Segoe UI" w:hAnsi="Liberation Serif" w:cs="Liberation Serif"/>
          <w:i/>
          <w:iCs/>
          <w:spacing w:val="37"/>
          <w:sz w:val="18"/>
          <w:szCs w:val="18"/>
        </w:rPr>
        <w:t>1</w:t>
      </w:r>
      <w:r>
        <w:rPr>
          <w:rFonts w:ascii="Liberation Serif" w:eastAsia="Segoe UI" w:hAnsi="Liberation Serif" w:cs="Liberation Serif"/>
          <w:i/>
          <w:iCs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- </w:t>
      </w:r>
      <w:r>
        <w:rPr>
          <w:rFonts w:ascii="Liberation Serif" w:hAnsi="Liberation Serif" w:cs="Liberation Serif"/>
          <w:spacing w:val="8"/>
          <w:sz w:val="27"/>
          <w:szCs w:val="27"/>
        </w:rPr>
        <w:t xml:space="preserve">коэффициент, учитывающий возраст </w:t>
      </w:r>
      <w:r>
        <w:rPr>
          <w:rFonts w:ascii="Liberation Serif" w:hAnsi="Liberation Serif" w:cs="Liberation Serif"/>
          <w:spacing w:val="8"/>
          <w:sz w:val="27"/>
          <w:szCs w:val="27"/>
        </w:rPr>
        <w:t>воспитанников;</w:t>
      </w:r>
    </w:p>
    <w:p w:rsidR="00C93C32" w:rsidRDefault="004B4170">
      <w:pPr>
        <w:tabs>
          <w:tab w:val="left" w:pos="0"/>
        </w:tabs>
        <w:jc w:val="both"/>
        <w:rPr>
          <w:rFonts w:ascii="Liberation Serif" w:hAnsi="Liberation Serif"/>
        </w:rPr>
      </w:pPr>
      <w:r>
        <w:rPr>
          <w:rFonts w:ascii="Liberation Serif" w:eastAsia="Segoe UI" w:hAnsi="Liberation Serif" w:cs="Liberation Serif"/>
          <w:i/>
          <w:iCs/>
          <w:spacing w:val="37"/>
          <w:sz w:val="28"/>
          <w:szCs w:val="28"/>
        </w:rPr>
        <w:tab/>
        <w:t>-1</w:t>
      </w:r>
      <w:r>
        <w:rPr>
          <w:rFonts w:ascii="Liberation Serif" w:eastAsia="Segoe UI" w:hAnsi="Liberation Serif" w:cs="Liberation Serif"/>
          <w:i/>
          <w:iCs/>
          <w:spacing w:val="37"/>
          <w:sz w:val="18"/>
          <w:szCs w:val="18"/>
        </w:rPr>
        <w:t xml:space="preserve">2 </w:t>
      </w:r>
      <w:r>
        <w:rPr>
          <w:rFonts w:ascii="Liberation Serif" w:hAnsi="Liberation Serif" w:cs="Liberation Serif"/>
          <w:spacing w:val="8"/>
          <w:sz w:val="27"/>
          <w:szCs w:val="27"/>
        </w:rPr>
        <w:t>- коэффициент, учитывающий режим работы организации;</w:t>
      </w:r>
    </w:p>
    <w:p w:rsidR="00C93C32" w:rsidRDefault="004B4170">
      <w:pPr>
        <w:tabs>
          <w:tab w:val="left" w:pos="0"/>
        </w:tabs>
        <w:jc w:val="both"/>
        <w:rPr>
          <w:rFonts w:ascii="Liberation Serif" w:hAnsi="Liberation Serif"/>
        </w:rPr>
      </w:pPr>
      <w:r>
        <w:rPr>
          <w:rFonts w:ascii="Liberation Serif" w:eastAsia="Segoe UI" w:hAnsi="Liberation Serif" w:cs="Liberation Serif"/>
          <w:i/>
          <w:iCs/>
          <w:spacing w:val="37"/>
          <w:sz w:val="28"/>
          <w:szCs w:val="28"/>
        </w:rPr>
        <w:tab/>
        <w:t>-1</w:t>
      </w:r>
      <w:r>
        <w:rPr>
          <w:rFonts w:ascii="Liberation Serif" w:eastAsia="Segoe UI" w:hAnsi="Liberation Serif" w:cs="Liberation Serif"/>
          <w:i/>
          <w:iCs/>
          <w:spacing w:val="37"/>
          <w:sz w:val="18"/>
          <w:szCs w:val="18"/>
        </w:rPr>
        <w:t>3</w:t>
      </w:r>
      <w:r>
        <w:rPr>
          <w:rFonts w:ascii="Liberation Serif" w:eastAsia="Segoe UI" w:hAnsi="Liberation Serif" w:cs="Liberation Serif"/>
          <w:i/>
          <w:iCs/>
          <w:spacing w:val="3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- </w:t>
      </w:r>
      <w:r>
        <w:rPr>
          <w:rFonts w:ascii="Liberation Serif" w:hAnsi="Liberation Serif" w:cs="Liberation Serif"/>
          <w:spacing w:val="8"/>
          <w:sz w:val="27"/>
          <w:szCs w:val="27"/>
        </w:rPr>
        <w:t xml:space="preserve">коэффициент, учитывающий продолжительность работы организации; </w:t>
      </w:r>
    </w:p>
    <w:p w:rsidR="00C93C32" w:rsidRDefault="004B4170">
      <w:pPr>
        <w:tabs>
          <w:tab w:val="left" w:pos="0"/>
        </w:tabs>
        <w:jc w:val="both"/>
        <w:rPr>
          <w:rFonts w:ascii="Liberation Serif" w:hAnsi="Liberation Serif"/>
        </w:rPr>
      </w:pPr>
      <w:r>
        <w:rPr>
          <w:rFonts w:ascii="Liberation Serif" w:eastAsia="Segoe UI" w:hAnsi="Liberation Serif" w:cs="Liberation Serif"/>
          <w:i/>
          <w:iCs/>
          <w:spacing w:val="37"/>
          <w:sz w:val="28"/>
          <w:szCs w:val="28"/>
        </w:rPr>
        <w:tab/>
        <w:t>-1</w:t>
      </w:r>
      <w:r>
        <w:rPr>
          <w:rFonts w:ascii="Liberation Serif" w:eastAsia="Segoe UI" w:hAnsi="Liberation Serif" w:cs="Liberation Serif"/>
          <w:i/>
          <w:iCs/>
          <w:spacing w:val="37"/>
          <w:sz w:val="18"/>
          <w:szCs w:val="18"/>
        </w:rPr>
        <w:t>4</w:t>
      </w:r>
      <w:r>
        <w:rPr>
          <w:rFonts w:ascii="Liberation Serif" w:hAnsi="Liberation Serif" w:cs="Liberation Serif"/>
          <w:spacing w:val="8"/>
          <w:sz w:val="28"/>
          <w:szCs w:val="28"/>
        </w:rPr>
        <w:t xml:space="preserve"> - </w:t>
      </w:r>
      <w:r>
        <w:rPr>
          <w:rFonts w:ascii="Liberation Serif" w:hAnsi="Liberation Serif" w:cs="Liberation Serif"/>
          <w:spacing w:val="8"/>
          <w:sz w:val="27"/>
          <w:szCs w:val="27"/>
        </w:rPr>
        <w:t>коэффициент, учитывающий режим пребывания воспитанников.</w:t>
      </w:r>
    </w:p>
    <w:p w:rsidR="00C93C32" w:rsidRDefault="004B4170">
      <w:pPr>
        <w:tabs>
          <w:tab w:val="left" w:pos="1901"/>
        </w:tabs>
        <w:ind w:firstLine="851"/>
        <w:jc w:val="both"/>
      </w:pP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 xml:space="preserve">3.3.Нормативные затраты на осуществление прочих </w:t>
      </w:r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расходов, связанных с приобретением расходных материалов, используемых для обеспечения соблюдения воспитанниками режима дня и личной гигиены (Л/</w:t>
      </w:r>
      <w:proofErr w:type="spellStart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  <w:vertAlign w:val="subscript"/>
        </w:rPr>
        <w:t>пр</w:t>
      </w:r>
      <w:proofErr w:type="spellEnd"/>
      <w:r>
        <w:rPr>
          <w:rStyle w:val="50"/>
          <w:rFonts w:ascii="Liberation Serif" w:eastAsia="Courier New" w:hAnsi="Liberation Serif" w:cs="Liberation Serif"/>
          <w:spacing w:val="0"/>
          <w:sz w:val="27"/>
          <w:szCs w:val="27"/>
        </w:rPr>
        <w:t>), устанавливаются в натуральном размере**.</w:t>
      </w:r>
    </w:p>
    <w:p w:rsidR="00C93C32" w:rsidRDefault="004B4170">
      <w:pPr>
        <w:jc w:val="center"/>
      </w:pPr>
      <w:r>
        <w:rPr>
          <w:rStyle w:val="a8"/>
          <w:rFonts w:ascii="Liberation Serif" w:eastAsia="Courier New" w:hAnsi="Liberation Serif" w:cs="Liberation Serif"/>
          <w:spacing w:val="0"/>
          <w:sz w:val="27"/>
          <w:szCs w:val="27"/>
        </w:rPr>
        <w:t>Состав дифференцирующих коэффициентов для расчета нормативных затр</w:t>
      </w:r>
      <w:r>
        <w:rPr>
          <w:rStyle w:val="a8"/>
          <w:rFonts w:ascii="Liberation Serif" w:eastAsia="Courier New" w:hAnsi="Liberation Serif" w:cs="Liberation Serif"/>
          <w:spacing w:val="0"/>
          <w:sz w:val="27"/>
          <w:szCs w:val="27"/>
        </w:rPr>
        <w:t xml:space="preserve">ат на </w:t>
      </w:r>
      <w:r>
        <w:rPr>
          <w:rStyle w:val="a8"/>
          <w:rFonts w:ascii="Liberation Serif" w:eastAsia="Courier New" w:hAnsi="Liberation Serif" w:cs="Liberation Serif"/>
          <w:bCs w:val="0"/>
          <w:spacing w:val="0"/>
          <w:sz w:val="27"/>
          <w:szCs w:val="27"/>
        </w:rPr>
        <w:t>приобретение продуктов питания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882"/>
      </w:tblGrid>
      <w:tr w:rsidR="00C93C32">
        <w:trPr>
          <w:trHeight w:hRule="exact" w:val="74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Коэффициент, учитывающий возраст воспитанников</w:t>
            </w:r>
          </w:p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(рекомендуемый диапазон значений коэффициента)</w:t>
            </w:r>
          </w:p>
        </w:tc>
      </w:tr>
      <w:tr w:rsidR="00C93C32">
        <w:trPr>
          <w:trHeight w:hRule="exact" w:val="420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0,75-0,9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 в возрасте до 3 лет</w:t>
            </w:r>
          </w:p>
        </w:tc>
      </w:tr>
      <w:tr w:rsidR="00C93C32">
        <w:trPr>
          <w:trHeight w:hRule="exact" w:val="42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1,0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 в возрасте старше 3 лет</w:t>
            </w:r>
          </w:p>
        </w:tc>
      </w:tr>
      <w:tr w:rsidR="00C93C32">
        <w:trPr>
          <w:trHeight w:hRule="exact" w:val="738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 xml:space="preserve">Коэффициент, учитывающий </w:t>
            </w: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режим работы организации</w:t>
            </w:r>
          </w:p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(рекомендуемый диапазон значений коэффициента)</w:t>
            </w:r>
          </w:p>
        </w:tc>
      </w:tr>
      <w:tr w:rsidR="00C93C32">
        <w:trPr>
          <w:trHeight w:hRule="exact" w:val="60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1,3-1,4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воспитанников, посещающих организации с 7-дневным режимом работы</w:t>
            </w:r>
          </w:p>
        </w:tc>
      </w:tr>
      <w:tr w:rsidR="00C93C32">
        <w:trPr>
          <w:trHeight w:hRule="exact" w:val="63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1,1-1,2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воспитанников, посещающих организации с 6-дневным режимом работы</w:t>
            </w:r>
          </w:p>
        </w:tc>
      </w:tr>
      <w:tr w:rsidR="00C93C32">
        <w:trPr>
          <w:trHeight w:hRule="exact" w:val="59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1,0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 xml:space="preserve">для воспитанников, </w:t>
            </w: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посещающих организации с 5-дневным режимом работы</w:t>
            </w:r>
          </w:p>
        </w:tc>
      </w:tr>
      <w:tr w:rsidR="00C93C32">
        <w:trPr>
          <w:trHeight w:hRule="exact" w:val="57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1,1-1,2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воспитанников, посещающих организации, работающие 12 месяцев в году</w:t>
            </w:r>
          </w:p>
        </w:tc>
      </w:tr>
      <w:tr w:rsidR="00C93C32">
        <w:trPr>
          <w:trHeight w:hRule="exact" w:val="69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1-1,1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воспитанников, посещающих организации, работающие 11 месяцев в году</w:t>
            </w:r>
          </w:p>
        </w:tc>
      </w:tr>
      <w:tr w:rsidR="00C93C32">
        <w:trPr>
          <w:trHeight w:hRule="exact" w:val="719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1,0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воспитанников, посещающих организации</w:t>
            </w: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 xml:space="preserve"> с иными режимами работы</w:t>
            </w:r>
          </w:p>
        </w:tc>
      </w:tr>
      <w:tr w:rsidR="00C93C32">
        <w:trPr>
          <w:trHeight w:hRule="exact" w:val="657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Коэффициент, учитывающий режим пребывания воспитанников</w:t>
            </w:r>
          </w:p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(рекомендуемый диапазон значений коэффициента)</w:t>
            </w:r>
          </w:p>
        </w:tc>
      </w:tr>
      <w:tr w:rsidR="00C93C32">
        <w:trPr>
          <w:trHeight w:hRule="exact" w:val="72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0,8-0,9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воспитанников, посещающих группы с режимами пребывания до 10,5 часа</w:t>
            </w:r>
          </w:p>
        </w:tc>
      </w:tr>
      <w:tr w:rsidR="00C93C32">
        <w:trPr>
          <w:trHeight w:hRule="exact" w:val="70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1,0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 xml:space="preserve">для воспитанников, посещающих группы с </w:t>
            </w: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режимами пребывания от 11 до 12 часов</w:t>
            </w:r>
          </w:p>
        </w:tc>
      </w:tr>
      <w:tr w:rsidR="00C93C32">
        <w:trPr>
          <w:trHeight w:hRule="exact" w:val="71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lastRenderedPageBreak/>
              <w:t>1-1,1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3C32" w:rsidRDefault="004B4170">
            <w:pPr>
              <w:pStyle w:val="24"/>
              <w:shd w:val="clear" w:color="auto" w:fill="auto"/>
              <w:spacing w:before="0" w:after="0" w:line="240" w:lineRule="auto"/>
            </w:pPr>
            <w:r>
              <w:rPr>
                <w:rStyle w:val="10pt"/>
                <w:rFonts w:ascii="Liberation Serif" w:hAnsi="Liberation Serif" w:cs="Liberation Serif"/>
                <w:spacing w:val="0"/>
                <w:sz w:val="24"/>
                <w:szCs w:val="24"/>
              </w:rPr>
              <w:t>для воспитанников, посещающих группы с режимами пребывания более 12 часов</w:t>
            </w:r>
          </w:p>
        </w:tc>
      </w:tr>
    </w:tbl>
    <w:p w:rsidR="00C93C32" w:rsidRDefault="004B4170">
      <w:pPr>
        <w:jc w:val="both"/>
      </w:pPr>
      <w:r>
        <w:rPr>
          <w:rStyle w:val="aa"/>
          <w:rFonts w:ascii="Liberation Serif" w:eastAsia="Courier New" w:hAnsi="Liberation Serif" w:cs="Liberation Serif"/>
          <w:spacing w:val="0"/>
        </w:rPr>
        <w:t>*</w:t>
      </w:r>
      <w:r>
        <w:rPr>
          <w:rStyle w:val="aa"/>
          <w:rFonts w:ascii="Liberation Serif" w:eastAsia="Courier New" w:hAnsi="Liberation Serif" w:cs="Liberation Serif"/>
          <w:spacing w:val="0"/>
          <w:sz w:val="28"/>
          <w:szCs w:val="28"/>
        </w:rPr>
        <w:t xml:space="preserve"> </w:t>
      </w:r>
      <w:r>
        <w:rPr>
          <w:rStyle w:val="aa"/>
          <w:rFonts w:ascii="Liberation Serif" w:eastAsia="Courier New" w:hAnsi="Liberation Serif" w:cs="Liberation Serif"/>
          <w:spacing w:val="0"/>
        </w:rPr>
        <w:t>Определяется с учетом оценки количества дней пропуска детьми по различным причинам.</w:t>
      </w:r>
    </w:p>
    <w:p w:rsidR="00C93C32" w:rsidRDefault="004B4170">
      <w:pPr>
        <w:jc w:val="both"/>
      </w:pPr>
      <w:r>
        <w:rPr>
          <w:rStyle w:val="aa"/>
          <w:rFonts w:ascii="Liberation Serif" w:eastAsia="Courier New" w:hAnsi="Liberation Serif" w:cs="Liberation Serif"/>
          <w:spacing w:val="0"/>
        </w:rPr>
        <w:t xml:space="preserve">** Величина нормативных затрат определяется на </w:t>
      </w:r>
      <w:r>
        <w:rPr>
          <w:rStyle w:val="aa"/>
          <w:rFonts w:ascii="Liberation Serif" w:eastAsia="Courier New" w:hAnsi="Liberation Serif" w:cs="Liberation Serif"/>
          <w:spacing w:val="0"/>
        </w:rPr>
        <w:t>уровне субъекта РФ и (или) муниципального района (городского округа) на основании анализа структуры затрат дошкольных образовательных организаций.</w:t>
      </w:r>
    </w:p>
    <w:p w:rsidR="00C93C32" w:rsidRDefault="00C93C32">
      <w:pPr>
        <w:jc w:val="both"/>
        <w:rPr>
          <w:rFonts w:ascii="Liberation Serif" w:hAnsi="Liberation Serif" w:cs="Liberation Serif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C93C32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  <w:rPr>
          <w:rStyle w:val="10"/>
          <w:rFonts w:ascii="Liberation Serif" w:hAnsi="Liberation Serif" w:cs="Liberation Serif"/>
          <w:spacing w:val="0"/>
          <w:sz w:val="27"/>
          <w:szCs w:val="27"/>
        </w:rPr>
      </w:pPr>
    </w:p>
    <w:p w:rsidR="00C93C32" w:rsidRDefault="004B4170">
      <w:pPr>
        <w:pStyle w:val="24"/>
        <w:shd w:val="clear" w:color="auto" w:fill="auto"/>
        <w:tabs>
          <w:tab w:val="left" w:leader="underscore" w:pos="7800"/>
          <w:tab w:val="left" w:leader="underscore" w:pos="9950"/>
        </w:tabs>
        <w:spacing w:before="0" w:after="0" w:line="240" w:lineRule="auto"/>
        <w:ind w:left="5245" w:right="60" w:hanging="425"/>
        <w:jc w:val="right"/>
      </w:pPr>
      <w:r>
        <w:rPr>
          <w:rStyle w:val="10"/>
          <w:rFonts w:ascii="Liberation Serif" w:hAnsi="Liberation Serif" w:cs="Liberation Serif"/>
          <w:spacing w:val="0"/>
        </w:rPr>
        <w:lastRenderedPageBreak/>
        <w:t xml:space="preserve">Приложение 1 к приказу </w:t>
      </w:r>
    </w:p>
    <w:p w:rsidR="00C93C32" w:rsidRDefault="004B4170">
      <w:pPr>
        <w:pStyle w:val="24"/>
        <w:shd w:val="clear" w:color="auto" w:fill="auto"/>
        <w:tabs>
          <w:tab w:val="left" w:leader="underscore" w:pos="9356"/>
          <w:tab w:val="left" w:leader="underscore" w:pos="9950"/>
        </w:tabs>
        <w:spacing w:before="0" w:after="0" w:line="240" w:lineRule="auto"/>
        <w:ind w:left="5245" w:right="60" w:hanging="425"/>
        <w:jc w:val="right"/>
      </w:pPr>
      <w:r>
        <w:rPr>
          <w:rStyle w:val="10"/>
          <w:rFonts w:ascii="Liberation Serif" w:hAnsi="Liberation Serif" w:cs="Liberation Serif"/>
          <w:spacing w:val="0"/>
        </w:rPr>
        <w:t>Управления образования</w:t>
      </w:r>
    </w:p>
    <w:p w:rsidR="00C93C32" w:rsidRDefault="004B4170">
      <w:pPr>
        <w:pStyle w:val="24"/>
        <w:shd w:val="clear" w:color="auto" w:fill="auto"/>
        <w:tabs>
          <w:tab w:val="left" w:leader="underscore" w:pos="9356"/>
          <w:tab w:val="left" w:leader="underscore" w:pos="9950"/>
        </w:tabs>
        <w:spacing w:before="0" w:after="0" w:line="240" w:lineRule="auto"/>
        <w:ind w:left="4395" w:right="60"/>
        <w:jc w:val="right"/>
      </w:pPr>
      <w:r>
        <w:rPr>
          <w:rStyle w:val="10"/>
          <w:rFonts w:ascii="Liberation Serif" w:hAnsi="Liberation Serif" w:cs="Liberation Serif"/>
          <w:spacing w:val="0"/>
        </w:rPr>
        <w:t xml:space="preserve">Артемовского муниципального округа </w:t>
      </w:r>
    </w:p>
    <w:p w:rsidR="00C93C32" w:rsidRDefault="004B4170">
      <w:pPr>
        <w:tabs>
          <w:tab w:val="left" w:pos="2385"/>
        </w:tabs>
        <w:jc w:val="right"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от _____________ № _____</w:t>
      </w:r>
    </w:p>
    <w:p w:rsidR="00C93C32" w:rsidRDefault="00C93C32">
      <w:pPr>
        <w:widowControl/>
        <w:shd w:val="clear" w:color="auto" w:fill="FFFFFF"/>
        <w:jc w:val="right"/>
        <w:rPr>
          <w:rFonts w:ascii="Liberation Serif" w:eastAsia="Times New Roman" w:hAnsi="Liberation Serif" w:cs="Liberation Serif"/>
          <w:color w:val="auto"/>
          <w:sz w:val="22"/>
          <w:szCs w:val="22"/>
        </w:rPr>
      </w:pP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                         Руководителю________________________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                         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____________________________________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         (наименование образовательной организации, ФИО руководителя)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                          от__________________________________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                                                   (ФИО родителя (законного представителя)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                          проживающего(ей) по адресу: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____________________________________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                          ____________________________________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                                                               </w:t>
      </w:r>
      <w:proofErr w:type="spellStart"/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конт.тел</w:t>
      </w:r>
      <w:proofErr w:type="spellEnd"/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._____________________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</w:t>
      </w:r>
    </w:p>
    <w:p w:rsidR="00C93C32" w:rsidRDefault="00C93C32">
      <w:pPr>
        <w:widowControl/>
        <w:shd w:val="clear" w:color="auto" w:fill="FFFFFF"/>
        <w:jc w:val="right"/>
        <w:rPr>
          <w:rFonts w:ascii="Liberation Serif" w:eastAsia="Times New Roman" w:hAnsi="Liberation Serif" w:cs="Liberation Serif"/>
          <w:color w:val="auto"/>
          <w:sz w:val="22"/>
          <w:szCs w:val="22"/>
        </w:rPr>
      </w:pPr>
    </w:p>
    <w:p w:rsidR="00C93C32" w:rsidRDefault="004B4170">
      <w:pPr>
        <w:widowControl/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Заявление</w:t>
      </w:r>
    </w:p>
    <w:p w:rsidR="00C93C32" w:rsidRDefault="004B4170">
      <w:pPr>
        <w:widowControl/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об освобождении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</w:t>
      </w:r>
    </w:p>
    <w:p w:rsidR="00C93C32" w:rsidRDefault="00C93C32">
      <w:pPr>
        <w:widowControl/>
        <w:shd w:val="clear" w:color="auto" w:fill="FFFFFF"/>
        <w:jc w:val="center"/>
        <w:rPr>
          <w:rFonts w:ascii="Liberation Serif" w:eastAsia="Times New Roman" w:hAnsi="Liberation Serif" w:cs="Liberation Serif"/>
          <w:color w:val="auto"/>
          <w:sz w:val="22"/>
          <w:szCs w:val="22"/>
        </w:rPr>
      </w:pPr>
    </w:p>
    <w:p w:rsidR="00C93C32" w:rsidRDefault="004B4170">
      <w:pPr>
        <w:widowControl/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ab/>
        <w:t>Прошу Вас освободить меня от платы, взимаемой с родителей (законных пр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едставителей) за присмотр и уход за детьми, осваивающими образовательные программы дошкольного образования в (указать наименование образовательной организации)_________________________________________________________________________________________________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:rsidR="00C93C32" w:rsidRDefault="004B4170">
      <w:pPr>
        <w:widowControl/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(ФИО ребенка) дата</w:t>
      </w:r>
    </w:p>
    <w:p w:rsidR="00C93C32" w:rsidRDefault="004B4170">
      <w:pPr>
        <w:widowControl/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дата рождения________________________________________________________________________</w:t>
      </w:r>
    </w:p>
    <w:p w:rsidR="00C93C32" w:rsidRDefault="004B4170">
      <w:pPr>
        <w:widowControl/>
        <w:shd w:val="clear" w:color="auto" w:fill="FFFFFF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по с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ледующему основанию_____________________________________________________________________________________________________________________________________________________________________________________________________________________________________________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________</w:t>
      </w:r>
    </w:p>
    <w:p w:rsidR="00C93C32" w:rsidRDefault="004B4170">
      <w:pPr>
        <w:widowControl/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(указать категорию, согласно которой родительская плата не взимается)</w:t>
      </w:r>
    </w:p>
    <w:p w:rsidR="00C93C32" w:rsidRDefault="004B4170">
      <w:pPr>
        <w:widowControl/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ab/>
        <w:t>В случае прекращения оснований для освобождения от родительской платы обязуюсь незамедлительно уведомить в письменном виде образовательную организацию__________________________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_______________________________________________</w:t>
      </w:r>
    </w:p>
    <w:p w:rsidR="00C93C32" w:rsidRDefault="004B4170">
      <w:pPr>
        <w:widowControl/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(наименование образовательной организации, которую посещает ребенок)</w:t>
      </w:r>
    </w:p>
    <w:p w:rsidR="00C93C32" w:rsidRDefault="004B4170">
      <w:pPr>
        <w:widowControl/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ab/>
        <w:t>К заявлению прилагаю заверенные копии следующих документов:</w:t>
      </w:r>
    </w:p>
    <w:p w:rsidR="00C93C32" w:rsidRDefault="004B4170">
      <w:pPr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______________________________________________________________________________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____________________________________________________________________________________________</w:t>
      </w:r>
    </w:p>
    <w:p w:rsidR="00C93C32" w:rsidRDefault="004B4170">
      <w:pPr>
        <w:widowControl/>
        <w:shd w:val="clear" w:color="auto" w:fill="FFFFFF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</w:t>
      </w:r>
    </w:p>
    <w:p w:rsidR="00C93C32" w:rsidRDefault="004B4170">
      <w:pPr>
        <w:widowControl/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(перечень документов, подтверждающие основания)</w:t>
      </w:r>
    </w:p>
    <w:p w:rsidR="00C93C32" w:rsidRDefault="004B4170">
      <w:pPr>
        <w:widowControl/>
        <w:shd w:val="clear" w:color="auto" w:fill="FFFFFF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Я, __________________________________________________________________________________</w:t>
      </w:r>
    </w:p>
    <w:p w:rsidR="00C93C32" w:rsidRDefault="004B4170">
      <w:pPr>
        <w:widowControl/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(ФИО заявителя)</w:t>
      </w:r>
    </w:p>
    <w:p w:rsidR="00C93C32" w:rsidRDefault="004B4170">
      <w:pPr>
        <w:widowControl/>
        <w:shd w:val="clear" w:color="auto" w:fill="FFFFFF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несу ответственность за достоверность представленных данных.</w:t>
      </w:r>
    </w:p>
    <w:p w:rsidR="00C93C32" w:rsidRDefault="004B4170">
      <w:pPr>
        <w:widowControl/>
        <w:shd w:val="clear" w:color="auto" w:fill="FFFFFF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«_____»_______________2 0____ г.  </w:t>
      </w: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_____________________________________________________</w:t>
      </w:r>
    </w:p>
    <w:p w:rsidR="00C93C32" w:rsidRDefault="004B4170">
      <w:pPr>
        <w:widowControl/>
        <w:shd w:val="clear" w:color="auto" w:fill="FFFFFF"/>
        <w:jc w:val="right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(подпись заявителя)</w:t>
      </w:r>
    </w:p>
    <w:p w:rsidR="00C93C32" w:rsidRDefault="004B4170">
      <w:pPr>
        <w:widowControl/>
        <w:shd w:val="clear" w:color="auto" w:fill="FFFFFF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Принял руководитель</w:t>
      </w:r>
    </w:p>
    <w:p w:rsidR="00C93C32" w:rsidRDefault="004B4170">
      <w:pPr>
        <w:widowControl/>
        <w:shd w:val="clear" w:color="auto" w:fill="FFFFFF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(уполномоченное лицо) ________________________________________________________________</w:t>
      </w:r>
    </w:p>
    <w:p w:rsidR="00C93C32" w:rsidRDefault="004B4170">
      <w:pPr>
        <w:widowControl/>
        <w:shd w:val="clear" w:color="auto" w:fill="FFFFFF"/>
        <w:jc w:val="center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>(ФИО) (подпись)</w:t>
      </w:r>
    </w:p>
    <w:p w:rsidR="00C93C32" w:rsidRDefault="004B4170">
      <w:pPr>
        <w:widowControl/>
        <w:shd w:val="clear" w:color="auto" w:fill="FFFFFF"/>
        <w:rPr>
          <w:rFonts w:ascii="Liberation Serif" w:hAnsi="Liberation Serif"/>
          <w:sz w:val="22"/>
          <w:szCs w:val="22"/>
        </w:rPr>
      </w:pPr>
      <w:r>
        <w:rPr>
          <w:rFonts w:ascii="Liberation Serif" w:eastAsia="Times New Roman" w:hAnsi="Liberation Serif" w:cs="Liberation Serif"/>
          <w:color w:val="auto"/>
          <w:sz w:val="22"/>
          <w:szCs w:val="22"/>
        </w:rPr>
        <w:t xml:space="preserve">«_____»_______________2 0____ г.  </w:t>
      </w:r>
    </w:p>
    <w:p w:rsidR="00C93C32" w:rsidRDefault="00C93C32">
      <w:pPr>
        <w:widowControl/>
        <w:shd w:val="clear" w:color="auto" w:fill="FFFFFF"/>
        <w:rPr>
          <w:rFonts w:ascii="Liberation Serif" w:eastAsia="Times New Roman" w:hAnsi="Liberation Serif" w:cs="Liberation Serif"/>
          <w:color w:val="auto"/>
          <w:sz w:val="22"/>
          <w:szCs w:val="22"/>
        </w:rPr>
      </w:pPr>
    </w:p>
    <w:p w:rsidR="00C93C32" w:rsidRDefault="00C93C32">
      <w:pPr>
        <w:widowControl/>
        <w:shd w:val="clear" w:color="auto" w:fill="FFFFFF"/>
        <w:rPr>
          <w:rFonts w:eastAsia="Times New Roman" w:cs="Liberation Serif"/>
          <w:color w:val="auto"/>
        </w:rPr>
      </w:pPr>
    </w:p>
    <w:p w:rsidR="00C93C32" w:rsidRDefault="00C93C32">
      <w:pPr>
        <w:widowControl/>
        <w:shd w:val="clear" w:color="auto" w:fill="FFFFFF"/>
        <w:rPr>
          <w:rFonts w:eastAsia="Times New Roman" w:cs="Liberation Serif"/>
          <w:color w:val="auto"/>
          <w:sz w:val="28"/>
          <w:szCs w:val="28"/>
        </w:rPr>
      </w:pPr>
    </w:p>
    <w:p w:rsidR="00C93C32" w:rsidRDefault="00C93C32">
      <w:pPr>
        <w:widowControl/>
        <w:shd w:val="clear" w:color="auto" w:fill="FFFFFF"/>
        <w:rPr>
          <w:rFonts w:eastAsia="Times New Roman" w:cs="Liberation Serif"/>
          <w:color w:val="auto"/>
          <w:sz w:val="28"/>
          <w:szCs w:val="28"/>
        </w:rPr>
        <w:sectPr w:rsidR="00C93C32">
          <w:pgSz w:w="11906" w:h="16838"/>
          <w:pgMar w:top="1135" w:right="850" w:bottom="1134" w:left="1701" w:header="0" w:footer="0" w:gutter="0"/>
          <w:cols w:space="720"/>
          <w:formProt w:val="0"/>
          <w:docGrid w:linePitch="360"/>
        </w:sectPr>
      </w:pPr>
    </w:p>
    <w:p w:rsidR="00C93C32" w:rsidRDefault="00C93C32">
      <w:pPr>
        <w:rPr>
          <w:rFonts w:ascii="Liberation Serif" w:hAnsi="Liberation Serif" w:cs="Liberation Serif"/>
          <w:sz w:val="28"/>
          <w:szCs w:val="28"/>
        </w:rPr>
        <w:sectPr w:rsidR="00C93C32">
          <w:pgSz w:w="11906" w:h="16838"/>
          <w:pgMar w:top="0" w:right="0" w:bottom="0" w:left="0" w:header="0" w:footer="0" w:gutter="0"/>
          <w:cols w:space="720"/>
          <w:formProt w:val="0"/>
          <w:docGrid w:linePitch="360"/>
        </w:sectPr>
      </w:pPr>
    </w:p>
    <w:p w:rsidR="00C93C32" w:rsidRDefault="00C93C32">
      <w:pPr>
        <w:rPr>
          <w:rFonts w:ascii="Liberation Serif" w:hAnsi="Liberation Serif" w:cs="Liberation Serif"/>
          <w:sz w:val="28"/>
          <w:szCs w:val="28"/>
        </w:rPr>
        <w:sectPr w:rsidR="00C93C32">
          <w:pgSz w:w="11906" w:h="16838"/>
          <w:pgMar w:top="0" w:right="0" w:bottom="0" w:left="0" w:header="0" w:footer="0" w:gutter="0"/>
          <w:cols w:space="720"/>
          <w:formProt w:val="0"/>
          <w:docGrid w:linePitch="360"/>
        </w:sectPr>
      </w:pPr>
    </w:p>
    <w:p w:rsidR="00C93C32" w:rsidRDefault="00C93C32">
      <w:pPr>
        <w:rPr>
          <w:rFonts w:ascii="Liberation Serif" w:hAnsi="Liberation Serif" w:cs="Times New Roman"/>
          <w:sz w:val="28"/>
          <w:szCs w:val="28"/>
        </w:rPr>
      </w:pPr>
    </w:p>
    <w:sectPr w:rsidR="00C93C32">
      <w:pgSz w:w="11906" w:h="16838"/>
      <w:pgMar w:top="0" w:right="0" w:bottom="0" w:left="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32"/>
    <w:rsid w:val="004B4170"/>
    <w:rsid w:val="00C9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10223-C813-4671-BB34-2EB22048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342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2"/>
      <w:sz w:val="23"/>
      <w:szCs w:val="23"/>
      <w:u w:val="none"/>
    </w:rPr>
  </w:style>
  <w:style w:type="character" w:customStyle="1" w:styleId="a5">
    <w:name w:val="Колонтитул"/>
    <w:basedOn w:val="a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2"/>
      <w:w w:val="100"/>
      <w:sz w:val="23"/>
      <w:szCs w:val="23"/>
      <w:u w:val="none"/>
      <w:lang w:val="ru-RU"/>
    </w:rPr>
  </w:style>
  <w:style w:type="character" w:customStyle="1" w:styleId="2">
    <w:name w:val="Заголовок №2_"/>
    <w:basedOn w:val="a0"/>
    <w:link w:val="21"/>
    <w:qFormat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spacing w:val="12"/>
      <w:u w:val="none"/>
    </w:rPr>
  </w:style>
  <w:style w:type="character" w:customStyle="1" w:styleId="20">
    <w:name w:val="Заголовок №2"/>
    <w:basedOn w:val="2"/>
    <w:qFormat/>
    <w:rPr>
      <w:rFonts w:ascii="Segoe UI" w:eastAsia="Segoe UI" w:hAnsi="Segoe UI" w:cs="Segoe UI"/>
      <w:b/>
      <w:bCs/>
      <w:i w:val="0"/>
      <w:iCs w:val="0"/>
      <w:caps w:val="0"/>
      <w:smallCaps w:val="0"/>
      <w:strike w:val="0"/>
      <w:dstrike w:val="0"/>
      <w:color w:val="000000"/>
      <w:spacing w:val="12"/>
      <w:w w:val="100"/>
      <w:sz w:val="24"/>
      <w:szCs w:val="24"/>
      <w:u w:val="none"/>
      <w:lang w:val="ru-RU"/>
    </w:rPr>
  </w:style>
  <w:style w:type="character" w:customStyle="1" w:styleId="22">
    <w:name w:val="Основной текст (2)_"/>
    <w:basedOn w:val="a0"/>
    <w:link w:val="2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20"/>
      <w:sz w:val="34"/>
      <w:szCs w:val="34"/>
      <w:u w:val="none"/>
    </w:rPr>
  </w:style>
  <w:style w:type="character" w:customStyle="1" w:styleId="23">
    <w:name w:val="Основной текст (2)"/>
    <w:basedOn w:val="2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0"/>
      <w:w w:val="100"/>
      <w:sz w:val="34"/>
      <w:szCs w:val="34"/>
      <w:u w:val="single"/>
      <w:lang w:val="ru-RU"/>
    </w:rPr>
  </w:style>
  <w:style w:type="character" w:customStyle="1" w:styleId="212pt0pt">
    <w:name w:val="Основной текст (2) + 12 pt;Курсив;Интервал 0 pt"/>
    <w:basedOn w:val="22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6"/>
      <w:w w:val="100"/>
      <w:sz w:val="24"/>
      <w:szCs w:val="24"/>
      <w:u w:val="single"/>
      <w:lang w:val="ru-RU"/>
    </w:rPr>
  </w:style>
  <w:style w:type="character" w:customStyle="1" w:styleId="212pt0pt0">
    <w:name w:val="Основной текст (2) + 12 pt;Не полужирный;Интервал 0 pt"/>
    <w:basedOn w:val="2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210pt0pt">
    <w:name w:val="Основной текст (2) + 10 pt;Не полужирный;Интервал 0 pt"/>
    <w:basedOn w:val="2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</w:rPr>
  </w:style>
  <w:style w:type="character" w:customStyle="1" w:styleId="a6">
    <w:name w:val="Основной текст_"/>
    <w:basedOn w:val="a0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"/>
      <w:u w:val="none"/>
    </w:rPr>
  </w:style>
  <w:style w:type="character" w:customStyle="1" w:styleId="10">
    <w:name w:val="Основной текст1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4"/>
      <w:szCs w:val="24"/>
      <w:u w:val="none"/>
      <w:lang w:val="ru-RU"/>
    </w:rPr>
  </w:style>
  <w:style w:type="character" w:customStyle="1" w:styleId="3">
    <w:name w:val="Основной текст (3)_"/>
    <w:basedOn w:val="a0"/>
    <w:link w:val="31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5"/>
      <w:sz w:val="25"/>
      <w:szCs w:val="25"/>
      <w:u w:val="none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  <w:lang w:val="ru-RU"/>
    </w:rPr>
  </w:style>
  <w:style w:type="character" w:customStyle="1" w:styleId="4">
    <w:name w:val="Основной текст (4)_"/>
    <w:basedOn w:val="a0"/>
    <w:link w:val="41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10"/>
      <w:sz w:val="20"/>
      <w:szCs w:val="20"/>
      <w:u w:val="none"/>
    </w:rPr>
  </w:style>
  <w:style w:type="character" w:customStyle="1" w:styleId="40">
    <w:name w:val="Основной текст (4)"/>
    <w:basedOn w:val="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0"/>
      <w:szCs w:val="20"/>
      <w:u w:val="none"/>
      <w:lang w:val="ru-RU"/>
    </w:rPr>
  </w:style>
  <w:style w:type="character" w:customStyle="1" w:styleId="5">
    <w:name w:val="Основной текст (5)_"/>
    <w:basedOn w:val="a0"/>
    <w:link w:val="5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"/>
      <w:sz w:val="20"/>
      <w:szCs w:val="20"/>
      <w:u w:val="none"/>
    </w:rPr>
  </w:style>
  <w:style w:type="character" w:customStyle="1" w:styleId="50">
    <w:name w:val="Основной текст (5)"/>
    <w:basedOn w:val="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0"/>
      <w:szCs w:val="20"/>
      <w:u w:val="none"/>
      <w:lang w:val="ru-RU"/>
    </w:rPr>
  </w:style>
  <w:style w:type="character" w:customStyle="1" w:styleId="5SegoeUI95pt1pt">
    <w:name w:val="Основной текст (5) + Segoe UI;9;5 pt;Курсив;Интервал 1 pt"/>
    <w:basedOn w:val="5"/>
    <w:qFormat/>
    <w:rPr>
      <w:rFonts w:ascii="Segoe UI" w:eastAsia="Segoe UI" w:hAnsi="Segoe UI" w:cs="Segoe UI"/>
      <w:b w:val="0"/>
      <w:bCs w:val="0"/>
      <w:i/>
      <w:iCs/>
      <w:caps w:val="0"/>
      <w:smallCaps w:val="0"/>
      <w:strike w:val="0"/>
      <w:dstrike w:val="0"/>
      <w:color w:val="000000"/>
      <w:spacing w:val="37"/>
      <w:w w:val="100"/>
      <w:sz w:val="19"/>
      <w:szCs w:val="19"/>
      <w:u w:val="none"/>
      <w:lang w:val="en-US"/>
    </w:rPr>
  </w:style>
  <w:style w:type="character" w:customStyle="1" w:styleId="11">
    <w:name w:val="Заголовок №1_"/>
    <w:basedOn w:val="a0"/>
    <w:link w:val="1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"/>
      <w:sz w:val="20"/>
      <w:szCs w:val="20"/>
      <w:u w:val="none"/>
      <w:lang w:val="en-US"/>
    </w:rPr>
  </w:style>
  <w:style w:type="character" w:customStyle="1" w:styleId="12">
    <w:name w:val="Заголовок №1"/>
    <w:basedOn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0"/>
      <w:szCs w:val="20"/>
      <w:u w:val="none"/>
      <w:lang w:val="en-US"/>
    </w:rPr>
  </w:style>
  <w:style w:type="character" w:customStyle="1" w:styleId="11pt">
    <w:name w:val="Заголовок №1 + Интервал 1 pt"/>
    <w:basedOn w:val="1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3"/>
      <w:w w:val="100"/>
      <w:sz w:val="20"/>
      <w:szCs w:val="20"/>
      <w:u w:val="none"/>
      <w:lang w:val="en-US"/>
    </w:rPr>
  </w:style>
  <w:style w:type="character" w:customStyle="1" w:styleId="1SegoeUI95pt1pt">
    <w:name w:val="Заголовок №1 + Segoe UI;9;5 pt;Курсив;Интервал 1 pt"/>
    <w:basedOn w:val="11"/>
    <w:qFormat/>
    <w:rPr>
      <w:rFonts w:ascii="Segoe UI" w:eastAsia="Segoe UI" w:hAnsi="Segoe UI" w:cs="Segoe UI"/>
      <w:b w:val="0"/>
      <w:bCs w:val="0"/>
      <w:i/>
      <w:iCs/>
      <w:caps w:val="0"/>
      <w:smallCaps w:val="0"/>
      <w:strike w:val="0"/>
      <w:dstrike w:val="0"/>
      <w:color w:val="000000"/>
      <w:spacing w:val="37"/>
      <w:w w:val="100"/>
      <w:sz w:val="19"/>
      <w:szCs w:val="19"/>
      <w:u w:val="none"/>
      <w:lang w:val="en-US"/>
    </w:rPr>
  </w:style>
  <w:style w:type="character" w:customStyle="1" w:styleId="585pt0pt">
    <w:name w:val="Основной текст (5) + 8;5 pt;Интервал 0 pt"/>
    <w:basedOn w:val="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7"/>
      <w:w w:val="100"/>
      <w:sz w:val="17"/>
      <w:szCs w:val="17"/>
      <w:u w:val="none"/>
      <w:lang w:val="ru-RU"/>
    </w:rPr>
  </w:style>
  <w:style w:type="character" w:customStyle="1" w:styleId="a7">
    <w:name w:val="Подпись к таблице_"/>
    <w:basedOn w:val="a0"/>
    <w:link w:val="1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8"/>
      <w:sz w:val="18"/>
      <w:szCs w:val="18"/>
      <w:u w:val="none"/>
    </w:rPr>
  </w:style>
  <w:style w:type="character" w:customStyle="1" w:styleId="a8">
    <w:name w:val="Подпись к таблице"/>
    <w:basedOn w:val="a7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8"/>
      <w:w w:val="100"/>
      <w:sz w:val="18"/>
      <w:szCs w:val="18"/>
      <w:u w:val="none"/>
      <w:lang w:val="ru-RU"/>
    </w:rPr>
  </w:style>
  <w:style w:type="character" w:customStyle="1" w:styleId="10pt">
    <w:name w:val="Основной текст + 10 pt"/>
    <w:basedOn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0"/>
      <w:szCs w:val="20"/>
      <w:u w:val="none"/>
      <w:lang w:val="ru-RU"/>
    </w:rPr>
  </w:style>
  <w:style w:type="character" w:customStyle="1" w:styleId="a9">
    <w:name w:val="Сноска_"/>
    <w:basedOn w:val="a0"/>
    <w:link w:val="1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8"/>
      <w:sz w:val="20"/>
      <w:szCs w:val="20"/>
      <w:u w:val="none"/>
    </w:rPr>
  </w:style>
  <w:style w:type="character" w:customStyle="1" w:styleId="aa">
    <w:name w:val="Сноска"/>
    <w:basedOn w:val="a9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8"/>
      <w:w w:val="100"/>
      <w:sz w:val="20"/>
      <w:szCs w:val="20"/>
      <w:u w:val="none"/>
      <w:lang w:val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DB686B"/>
    <w:rPr>
      <w:rFonts w:ascii="Segoe UI" w:hAnsi="Segoe UI" w:cs="Segoe UI"/>
      <w:color w:val="000000"/>
      <w:sz w:val="18"/>
      <w:szCs w:val="18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DejaVu Sans" w:eastAsia="Noto Sans" w:hAnsi="DejaVu Sans" w:cs="Noto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DejaVu Sans" w:eastAsia="Noto Sans" w:hAnsi="DejaVu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customStyle="1" w:styleId="1">
    <w:name w:val="Колонтитул1"/>
    <w:basedOn w:val="a"/>
    <w:link w:val="a4"/>
    <w:qFormat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customStyle="1" w:styleId="21">
    <w:name w:val="Заголовок №21"/>
    <w:basedOn w:val="a"/>
    <w:link w:val="2"/>
    <w:qFormat/>
    <w:pPr>
      <w:shd w:val="clear" w:color="auto" w:fill="FFFFFF"/>
      <w:spacing w:after="300" w:line="0" w:lineRule="atLeast"/>
      <w:outlineLvl w:val="1"/>
    </w:pPr>
    <w:rPr>
      <w:rFonts w:ascii="Segoe UI" w:eastAsia="Segoe UI" w:hAnsi="Segoe UI" w:cs="Segoe UI"/>
      <w:b/>
      <w:bCs/>
      <w:spacing w:val="12"/>
    </w:rPr>
  </w:style>
  <w:style w:type="paragraph" w:customStyle="1" w:styleId="210">
    <w:name w:val="Основной текст (2)1"/>
    <w:basedOn w:val="a"/>
    <w:link w:val="22"/>
    <w:qFormat/>
    <w:pPr>
      <w:shd w:val="clear" w:color="auto" w:fill="FFFFFF"/>
      <w:spacing w:before="300" w:after="240" w:line="0" w:lineRule="atLeast"/>
    </w:pPr>
    <w:rPr>
      <w:rFonts w:ascii="Times New Roman" w:eastAsia="Times New Roman" w:hAnsi="Times New Roman" w:cs="Times New Roman"/>
      <w:b/>
      <w:bCs/>
      <w:spacing w:val="-20"/>
      <w:sz w:val="34"/>
      <w:szCs w:val="34"/>
    </w:rPr>
  </w:style>
  <w:style w:type="paragraph" w:customStyle="1" w:styleId="24">
    <w:name w:val="Основной текст2"/>
    <w:basedOn w:val="a"/>
    <w:link w:val="a6"/>
    <w:qFormat/>
    <w:pPr>
      <w:shd w:val="clear" w:color="auto" w:fill="FFFFFF"/>
      <w:spacing w:before="240" w:after="420" w:line="0" w:lineRule="atLeast"/>
    </w:pPr>
    <w:rPr>
      <w:rFonts w:ascii="Times New Roman" w:eastAsia="Times New Roman" w:hAnsi="Times New Roman" w:cs="Times New Roman"/>
      <w:spacing w:val="8"/>
    </w:rPr>
  </w:style>
  <w:style w:type="paragraph" w:customStyle="1" w:styleId="31">
    <w:name w:val="Основной текст (3)1"/>
    <w:basedOn w:val="a"/>
    <w:link w:val="3"/>
    <w:qFormat/>
    <w:pPr>
      <w:shd w:val="clear" w:color="auto" w:fill="FFFFFF"/>
      <w:spacing w:before="420" w:after="240" w:line="322" w:lineRule="exact"/>
      <w:jc w:val="center"/>
    </w:pPr>
    <w:rPr>
      <w:rFonts w:ascii="Times New Roman" w:eastAsia="Times New Roman" w:hAnsi="Times New Roman" w:cs="Times New Roman"/>
      <w:b/>
      <w:bCs/>
      <w:i/>
      <w:iCs/>
      <w:spacing w:val="5"/>
      <w:sz w:val="25"/>
      <w:szCs w:val="25"/>
    </w:rPr>
  </w:style>
  <w:style w:type="paragraph" w:customStyle="1" w:styleId="41">
    <w:name w:val="Основной текст (4)1"/>
    <w:basedOn w:val="a"/>
    <w:link w:val="4"/>
    <w:qFormat/>
    <w:pPr>
      <w:shd w:val="clear" w:color="auto" w:fill="FFFFFF"/>
      <w:spacing w:before="420" w:after="240" w:line="274" w:lineRule="exact"/>
      <w:jc w:val="righ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51">
    <w:name w:val="Основной текст (5)1"/>
    <w:basedOn w:val="a"/>
    <w:link w:val="5"/>
    <w:qFormat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customStyle="1" w:styleId="110">
    <w:name w:val="Заголовок №11"/>
    <w:basedOn w:val="a"/>
    <w:link w:val="11"/>
    <w:qFormat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8"/>
      <w:sz w:val="20"/>
      <w:szCs w:val="20"/>
      <w:lang w:val="en-US"/>
    </w:rPr>
  </w:style>
  <w:style w:type="paragraph" w:customStyle="1" w:styleId="13">
    <w:name w:val="Подпись к таблице1"/>
    <w:basedOn w:val="a"/>
    <w:link w:val="a7"/>
    <w:qFormat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8"/>
      <w:sz w:val="18"/>
      <w:szCs w:val="18"/>
    </w:rPr>
  </w:style>
  <w:style w:type="paragraph" w:customStyle="1" w:styleId="14">
    <w:name w:val="Текст сноски1"/>
    <w:basedOn w:val="a"/>
    <w:link w:val="a9"/>
    <w:pPr>
      <w:shd w:val="clear" w:color="auto" w:fill="FFFFFF"/>
      <w:spacing w:line="302" w:lineRule="exact"/>
      <w:ind w:firstLine="700"/>
    </w:pPr>
    <w:rPr>
      <w:rFonts w:ascii="Times New Roman" w:eastAsia="Times New Roman" w:hAnsi="Times New Roman" w:cs="Times New Roman"/>
      <w:spacing w:val="8"/>
      <w:sz w:val="20"/>
      <w:szCs w:val="20"/>
    </w:rPr>
  </w:style>
  <w:style w:type="paragraph" w:styleId="ac">
    <w:name w:val="Balloon Text"/>
    <w:basedOn w:val="a"/>
    <w:link w:val="ab"/>
    <w:uiPriority w:val="99"/>
    <w:semiHidden/>
    <w:unhideWhenUsed/>
    <w:qFormat/>
    <w:rsid w:val="00DB686B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D35D73"/>
    <w:pPr>
      <w:widowControl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auto"/>
      <w:szCs w:val="22"/>
      <w:lang w:eastAsia="en-US"/>
    </w:rPr>
  </w:style>
  <w:style w:type="numbering" w:customStyle="1" w:styleId="af3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t-u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0402-F976-4A7F-9D8A-B6FFDF3D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Автайкина</dc:creator>
  <dc:description/>
  <cp:lastModifiedBy>Admin</cp:lastModifiedBy>
  <cp:revision>2</cp:revision>
  <cp:lastPrinted>2026-04-28T08:43:00Z</cp:lastPrinted>
  <dcterms:created xsi:type="dcterms:W3CDTF">2026-04-28T08:05:00Z</dcterms:created>
  <dcterms:modified xsi:type="dcterms:W3CDTF">2026-04-28T08:05:00Z</dcterms:modified>
  <dc:language>ru-RU</dc:language>
</cp:coreProperties>
</file>